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1C45" w14:textId="77777777" w:rsidR="00502271" w:rsidRPr="00F32EC4" w:rsidRDefault="00B81ABC" w:rsidP="00B574AE">
      <w:pPr>
        <w:jc w:val="center"/>
        <w:rPr>
          <w:rFonts w:cstheme="minorHAnsi"/>
        </w:rPr>
      </w:pPr>
      <w:r w:rsidRPr="00F32EC4">
        <w:rPr>
          <w:rFonts w:cstheme="minorHAnsi"/>
        </w:rPr>
        <w:t xml:space="preserve">Langford Village Academy </w:t>
      </w:r>
      <w:r w:rsidR="00B574AE" w:rsidRPr="00F32EC4">
        <w:rPr>
          <w:rFonts w:cstheme="minorHAnsi"/>
        </w:rPr>
        <w:t>-</w:t>
      </w:r>
      <w:r w:rsidRPr="00F32EC4">
        <w:rPr>
          <w:rFonts w:cstheme="minorHAnsi"/>
        </w:rPr>
        <w:t xml:space="preserve"> S</w:t>
      </w:r>
      <w:r w:rsidR="00F90385">
        <w:rPr>
          <w:rFonts w:cstheme="minorHAnsi"/>
        </w:rPr>
        <w:t>END Information Report</w:t>
      </w:r>
    </w:p>
    <w:tbl>
      <w:tblPr>
        <w:tblStyle w:val="TableGrid"/>
        <w:tblW w:w="0" w:type="auto"/>
        <w:tblLook w:val="04A0" w:firstRow="1" w:lastRow="0" w:firstColumn="1" w:lastColumn="0" w:noHBand="0" w:noVBand="1"/>
      </w:tblPr>
      <w:tblGrid>
        <w:gridCol w:w="2580"/>
        <w:gridCol w:w="6436"/>
      </w:tblGrid>
      <w:tr w:rsidR="00B574AE" w:rsidRPr="00F32EC4" w14:paraId="02E28BD5" w14:textId="77777777" w:rsidTr="00B574AE">
        <w:tc>
          <w:tcPr>
            <w:tcW w:w="2660" w:type="dxa"/>
          </w:tcPr>
          <w:p w14:paraId="776047D9" w14:textId="77777777" w:rsidR="00B574AE" w:rsidRPr="00F32EC4" w:rsidRDefault="00B574AE" w:rsidP="00B574AE">
            <w:pPr>
              <w:jc w:val="center"/>
              <w:rPr>
                <w:rFonts w:cstheme="minorHAnsi"/>
              </w:rPr>
            </w:pPr>
            <w:r w:rsidRPr="00F32EC4">
              <w:rPr>
                <w:rFonts w:cstheme="minorHAnsi"/>
              </w:rPr>
              <w:t>Name of school</w:t>
            </w:r>
          </w:p>
        </w:tc>
        <w:tc>
          <w:tcPr>
            <w:tcW w:w="6582" w:type="dxa"/>
          </w:tcPr>
          <w:p w14:paraId="43B1464B" w14:textId="77777777" w:rsidR="00B574AE" w:rsidRPr="00F32EC4" w:rsidRDefault="00B81ABC" w:rsidP="00B574AE">
            <w:pPr>
              <w:jc w:val="center"/>
              <w:rPr>
                <w:rFonts w:cstheme="minorHAnsi"/>
              </w:rPr>
            </w:pPr>
            <w:r w:rsidRPr="00F32EC4">
              <w:rPr>
                <w:rFonts w:cstheme="minorHAnsi"/>
              </w:rPr>
              <w:t>Langford Village Academy</w:t>
            </w:r>
          </w:p>
        </w:tc>
      </w:tr>
      <w:tr w:rsidR="00B574AE" w:rsidRPr="00F32EC4" w14:paraId="3E894E48" w14:textId="77777777" w:rsidTr="00B574AE">
        <w:tc>
          <w:tcPr>
            <w:tcW w:w="2660" w:type="dxa"/>
          </w:tcPr>
          <w:p w14:paraId="481B2306" w14:textId="77777777" w:rsidR="00B574AE" w:rsidRPr="00F32EC4" w:rsidRDefault="00B574AE" w:rsidP="00B574AE">
            <w:pPr>
              <w:jc w:val="center"/>
              <w:rPr>
                <w:rFonts w:cstheme="minorHAnsi"/>
              </w:rPr>
            </w:pPr>
            <w:r w:rsidRPr="00F32EC4">
              <w:rPr>
                <w:rFonts w:cstheme="minorHAnsi"/>
              </w:rPr>
              <w:t>Type of setting</w:t>
            </w:r>
          </w:p>
        </w:tc>
        <w:tc>
          <w:tcPr>
            <w:tcW w:w="6582" w:type="dxa"/>
          </w:tcPr>
          <w:p w14:paraId="541B834F" w14:textId="77777777" w:rsidR="00B574AE" w:rsidRPr="00F32EC4" w:rsidRDefault="00F90385" w:rsidP="00B574AE">
            <w:pPr>
              <w:jc w:val="center"/>
              <w:rPr>
                <w:rFonts w:cstheme="minorHAnsi"/>
              </w:rPr>
            </w:pPr>
            <w:r>
              <w:rPr>
                <w:rFonts w:cstheme="minorHAnsi"/>
              </w:rPr>
              <w:t xml:space="preserve">Mainstream Primary </w:t>
            </w:r>
            <w:r w:rsidR="00B574AE" w:rsidRPr="00F32EC4">
              <w:rPr>
                <w:rFonts w:cstheme="minorHAnsi"/>
              </w:rPr>
              <w:t>School</w:t>
            </w:r>
            <w:r>
              <w:rPr>
                <w:rFonts w:cstheme="minorHAnsi"/>
              </w:rPr>
              <w:t xml:space="preserve"> - children aged 4-11</w:t>
            </w:r>
          </w:p>
        </w:tc>
      </w:tr>
      <w:tr w:rsidR="00B574AE" w:rsidRPr="00F32EC4" w14:paraId="6651A38B" w14:textId="77777777" w:rsidTr="00B574AE">
        <w:tc>
          <w:tcPr>
            <w:tcW w:w="2660" w:type="dxa"/>
          </w:tcPr>
          <w:p w14:paraId="348CFF2B" w14:textId="77777777" w:rsidR="00B574AE" w:rsidRPr="00F32EC4" w:rsidRDefault="00B574AE" w:rsidP="00B574AE">
            <w:pPr>
              <w:jc w:val="center"/>
              <w:rPr>
                <w:rFonts w:cstheme="minorHAnsi"/>
              </w:rPr>
            </w:pPr>
            <w:r w:rsidRPr="00F32EC4">
              <w:rPr>
                <w:rFonts w:cstheme="minorHAnsi"/>
              </w:rPr>
              <w:t>Name of SENCo</w:t>
            </w:r>
          </w:p>
        </w:tc>
        <w:tc>
          <w:tcPr>
            <w:tcW w:w="6582" w:type="dxa"/>
          </w:tcPr>
          <w:p w14:paraId="2025D463" w14:textId="77777777" w:rsidR="00B574AE" w:rsidRPr="00F32EC4" w:rsidRDefault="00B81ABC" w:rsidP="00B81ABC">
            <w:pPr>
              <w:jc w:val="center"/>
              <w:rPr>
                <w:rFonts w:cstheme="minorHAnsi"/>
              </w:rPr>
            </w:pPr>
            <w:r w:rsidRPr="00F32EC4">
              <w:rPr>
                <w:rFonts w:cstheme="minorHAnsi"/>
              </w:rPr>
              <w:t xml:space="preserve">Mrs </w:t>
            </w:r>
            <w:r w:rsidR="000D7664">
              <w:rPr>
                <w:rFonts w:cstheme="minorHAnsi"/>
              </w:rPr>
              <w:t>Charlotte Magee</w:t>
            </w:r>
            <w:r w:rsidR="00FC3158">
              <w:rPr>
                <w:rFonts w:cstheme="minorHAnsi"/>
              </w:rPr>
              <w:t xml:space="preserve"> BA (Hons) NASENCO</w:t>
            </w:r>
          </w:p>
        </w:tc>
      </w:tr>
      <w:tr w:rsidR="00B574AE" w:rsidRPr="00F32EC4" w14:paraId="3958B2A0" w14:textId="77777777" w:rsidTr="00B574AE">
        <w:tc>
          <w:tcPr>
            <w:tcW w:w="2660" w:type="dxa"/>
          </w:tcPr>
          <w:p w14:paraId="64FBF392" w14:textId="77777777" w:rsidR="00B574AE" w:rsidRPr="00F32EC4" w:rsidRDefault="00B574AE" w:rsidP="00B574AE">
            <w:pPr>
              <w:jc w:val="center"/>
              <w:rPr>
                <w:rFonts w:cstheme="minorHAnsi"/>
              </w:rPr>
            </w:pPr>
            <w:r w:rsidRPr="00F32EC4">
              <w:rPr>
                <w:rFonts w:cstheme="minorHAnsi"/>
              </w:rPr>
              <w:t>Address</w:t>
            </w:r>
          </w:p>
        </w:tc>
        <w:tc>
          <w:tcPr>
            <w:tcW w:w="6582" w:type="dxa"/>
          </w:tcPr>
          <w:p w14:paraId="30BC0D58" w14:textId="77777777" w:rsidR="00B574AE" w:rsidRPr="00F32EC4" w:rsidRDefault="00F32EC4" w:rsidP="00B574AE">
            <w:pPr>
              <w:jc w:val="center"/>
              <w:rPr>
                <w:rFonts w:cstheme="minorHAnsi"/>
              </w:rPr>
            </w:pPr>
            <w:r>
              <w:rPr>
                <w:rFonts w:cstheme="minorHAnsi"/>
              </w:rPr>
              <w:t>Church Street, Langford, SG18 9QA</w:t>
            </w:r>
          </w:p>
        </w:tc>
      </w:tr>
      <w:tr w:rsidR="00B574AE" w:rsidRPr="00F32EC4" w14:paraId="495415D8" w14:textId="77777777" w:rsidTr="00B574AE">
        <w:tc>
          <w:tcPr>
            <w:tcW w:w="2660" w:type="dxa"/>
          </w:tcPr>
          <w:p w14:paraId="1AC96CCF" w14:textId="77777777" w:rsidR="00B574AE" w:rsidRPr="00F32EC4" w:rsidRDefault="00B574AE" w:rsidP="00B574AE">
            <w:pPr>
              <w:jc w:val="center"/>
              <w:rPr>
                <w:rFonts w:cstheme="minorHAnsi"/>
              </w:rPr>
            </w:pPr>
            <w:r w:rsidRPr="00F32EC4">
              <w:rPr>
                <w:rFonts w:cstheme="minorHAnsi"/>
              </w:rPr>
              <w:t>Phone number of SENCo</w:t>
            </w:r>
          </w:p>
        </w:tc>
        <w:tc>
          <w:tcPr>
            <w:tcW w:w="6582" w:type="dxa"/>
          </w:tcPr>
          <w:p w14:paraId="3C5FFC05" w14:textId="77777777" w:rsidR="00B574AE" w:rsidRPr="00F32EC4" w:rsidRDefault="00F32EC4" w:rsidP="00F32EC4">
            <w:pPr>
              <w:jc w:val="center"/>
              <w:rPr>
                <w:rFonts w:cstheme="minorHAnsi"/>
              </w:rPr>
            </w:pPr>
            <w:r>
              <w:rPr>
                <w:rFonts w:cstheme="minorHAnsi"/>
              </w:rPr>
              <w:t>01462 629000</w:t>
            </w:r>
          </w:p>
        </w:tc>
      </w:tr>
      <w:tr w:rsidR="00B574AE" w:rsidRPr="00F32EC4" w14:paraId="33CF1D19" w14:textId="77777777" w:rsidTr="00B574AE">
        <w:tc>
          <w:tcPr>
            <w:tcW w:w="2660" w:type="dxa"/>
          </w:tcPr>
          <w:p w14:paraId="39D6EAFE" w14:textId="77777777" w:rsidR="00B574AE" w:rsidRPr="00F32EC4" w:rsidRDefault="00B574AE" w:rsidP="00B574AE">
            <w:pPr>
              <w:jc w:val="center"/>
              <w:rPr>
                <w:rFonts w:cstheme="minorHAnsi"/>
              </w:rPr>
            </w:pPr>
            <w:r w:rsidRPr="00F32EC4">
              <w:rPr>
                <w:rFonts w:cstheme="minorHAnsi"/>
              </w:rPr>
              <w:t>Email of SENCo</w:t>
            </w:r>
          </w:p>
        </w:tc>
        <w:tc>
          <w:tcPr>
            <w:tcW w:w="6582" w:type="dxa"/>
          </w:tcPr>
          <w:p w14:paraId="0501DEDB" w14:textId="74CBC965" w:rsidR="00B574AE" w:rsidRPr="00F32EC4" w:rsidRDefault="00B05CAD" w:rsidP="00B574AE">
            <w:pPr>
              <w:jc w:val="center"/>
              <w:rPr>
                <w:rFonts w:cstheme="minorHAnsi"/>
              </w:rPr>
            </w:pPr>
            <w:hyperlink r:id="rId8" w:history="1">
              <w:r w:rsidR="00C338BF" w:rsidRPr="00FC3158">
                <w:rPr>
                  <w:rStyle w:val="Hyperlink"/>
                </w:rPr>
                <w:t>LVA-SEND@bestacademies.org.uk</w:t>
              </w:r>
            </w:hyperlink>
          </w:p>
        </w:tc>
      </w:tr>
      <w:tr w:rsidR="00B574AE" w:rsidRPr="00F32EC4" w14:paraId="31D0D510" w14:textId="77777777" w:rsidTr="00B574AE">
        <w:tc>
          <w:tcPr>
            <w:tcW w:w="2660" w:type="dxa"/>
          </w:tcPr>
          <w:p w14:paraId="2B9C21FF" w14:textId="77777777" w:rsidR="00B574AE" w:rsidRPr="00F32EC4" w:rsidRDefault="00B574AE" w:rsidP="00B574AE">
            <w:pPr>
              <w:jc w:val="center"/>
              <w:rPr>
                <w:rFonts w:cstheme="minorHAnsi"/>
              </w:rPr>
            </w:pPr>
            <w:r w:rsidRPr="00F32EC4">
              <w:rPr>
                <w:rFonts w:cstheme="minorHAnsi"/>
              </w:rPr>
              <w:t>Website</w:t>
            </w:r>
          </w:p>
        </w:tc>
        <w:tc>
          <w:tcPr>
            <w:tcW w:w="6582" w:type="dxa"/>
          </w:tcPr>
          <w:p w14:paraId="1FD10C47" w14:textId="288B58DB" w:rsidR="00B574AE" w:rsidRPr="00F32EC4" w:rsidRDefault="00C338BF" w:rsidP="00F32EC4">
            <w:pPr>
              <w:jc w:val="center"/>
              <w:rPr>
                <w:rFonts w:cstheme="minorHAnsi"/>
              </w:rPr>
            </w:pPr>
            <w:r w:rsidRPr="00C338BF">
              <w:rPr>
                <w:rFonts w:cstheme="minorHAnsi"/>
              </w:rPr>
              <w:t>www.langfordvillageacademy.org.uk</w:t>
            </w:r>
          </w:p>
        </w:tc>
      </w:tr>
      <w:tr w:rsidR="000B2767" w:rsidRPr="00F32EC4" w14:paraId="6704F422" w14:textId="77777777" w:rsidTr="00B574AE">
        <w:tc>
          <w:tcPr>
            <w:tcW w:w="2660" w:type="dxa"/>
          </w:tcPr>
          <w:p w14:paraId="610C0859" w14:textId="4A88C5B8" w:rsidR="000B2767" w:rsidRPr="00F32EC4" w:rsidRDefault="000B2767" w:rsidP="00B574AE">
            <w:pPr>
              <w:jc w:val="center"/>
              <w:rPr>
                <w:rFonts w:cstheme="minorHAnsi"/>
              </w:rPr>
            </w:pPr>
            <w:r>
              <w:rPr>
                <w:rFonts w:cstheme="minorHAnsi"/>
              </w:rPr>
              <w:t>Review date</w:t>
            </w:r>
          </w:p>
        </w:tc>
        <w:tc>
          <w:tcPr>
            <w:tcW w:w="6582" w:type="dxa"/>
          </w:tcPr>
          <w:p w14:paraId="25A9328C" w14:textId="24054BD3" w:rsidR="000B2767" w:rsidRPr="00C338BF" w:rsidRDefault="000B2767" w:rsidP="00F32EC4">
            <w:pPr>
              <w:jc w:val="center"/>
              <w:rPr>
                <w:rFonts w:cstheme="minorHAnsi"/>
              </w:rPr>
            </w:pPr>
            <w:r>
              <w:rPr>
                <w:rFonts w:cstheme="minorHAnsi"/>
              </w:rPr>
              <w:t>September 2026</w:t>
            </w:r>
          </w:p>
        </w:tc>
      </w:tr>
    </w:tbl>
    <w:p w14:paraId="338A956A" w14:textId="77777777" w:rsidR="00B574AE" w:rsidRPr="00F32EC4" w:rsidRDefault="00B574AE" w:rsidP="00AB0D87">
      <w:pPr>
        <w:rPr>
          <w:rFonts w:cstheme="minorHAnsi"/>
        </w:rPr>
      </w:pPr>
    </w:p>
    <w:tbl>
      <w:tblPr>
        <w:tblStyle w:val="TableGrid"/>
        <w:tblW w:w="0" w:type="auto"/>
        <w:tblLook w:val="04A0" w:firstRow="1" w:lastRow="0" w:firstColumn="1" w:lastColumn="0" w:noHBand="0" w:noVBand="1"/>
      </w:tblPr>
      <w:tblGrid>
        <w:gridCol w:w="9016"/>
      </w:tblGrid>
      <w:tr w:rsidR="00B574AE" w:rsidRPr="00F32EC4" w14:paraId="4381B142" w14:textId="77777777" w:rsidTr="00B574AE">
        <w:tc>
          <w:tcPr>
            <w:tcW w:w="9242" w:type="dxa"/>
          </w:tcPr>
          <w:p w14:paraId="6692CBBD" w14:textId="77777777" w:rsidR="00B574AE" w:rsidRPr="00F32EC4" w:rsidRDefault="00B42A2F" w:rsidP="00B574AE">
            <w:pPr>
              <w:jc w:val="center"/>
              <w:rPr>
                <w:rFonts w:cstheme="minorHAnsi"/>
              </w:rPr>
            </w:pPr>
            <w:r w:rsidRPr="00F32EC4">
              <w:rPr>
                <w:rFonts w:cstheme="minorHAnsi"/>
              </w:rPr>
              <w:t>Our Vision and Aims</w:t>
            </w:r>
          </w:p>
          <w:p w14:paraId="289EEF66" w14:textId="77777777" w:rsidR="00B42A2F" w:rsidRPr="00F32EC4" w:rsidRDefault="00B42A2F" w:rsidP="00B42A2F">
            <w:pPr>
              <w:pStyle w:val="ocular-col"/>
              <w:spacing w:before="240" w:beforeAutospacing="0" w:after="240" w:afterAutospacing="0"/>
              <w:rPr>
                <w:rFonts w:asciiTheme="minorHAnsi" w:hAnsiTheme="minorHAnsi" w:cstheme="minorHAnsi"/>
                <w:color w:val="4B4B4B"/>
                <w:sz w:val="22"/>
                <w:szCs w:val="22"/>
              </w:rPr>
            </w:pPr>
            <w:r w:rsidRPr="00F32EC4">
              <w:rPr>
                <w:rStyle w:val="Strong"/>
                <w:rFonts w:asciiTheme="minorHAnsi" w:hAnsiTheme="minorHAnsi" w:cstheme="minorHAnsi"/>
                <w:color w:val="4B4B4B"/>
                <w:sz w:val="22"/>
                <w:szCs w:val="22"/>
              </w:rPr>
              <w:t>‘Learning, Values and Achievement’</w:t>
            </w:r>
            <w:r w:rsidRPr="00F32EC4">
              <w:rPr>
                <w:rFonts w:asciiTheme="minorHAnsi" w:hAnsiTheme="minorHAnsi" w:cstheme="minorHAnsi"/>
                <w:color w:val="4B4B4B"/>
                <w:sz w:val="22"/>
                <w:szCs w:val="22"/>
              </w:rPr>
              <w:t> is our mission statement.</w:t>
            </w:r>
          </w:p>
          <w:p w14:paraId="7452D872" w14:textId="77777777" w:rsidR="00B42A2F" w:rsidRPr="00F32EC4" w:rsidRDefault="00B42A2F" w:rsidP="00B42A2F">
            <w:pPr>
              <w:pStyle w:val="ocular-col"/>
              <w:spacing w:before="240" w:beforeAutospacing="0" w:after="240" w:afterAutospacing="0"/>
              <w:rPr>
                <w:rFonts w:asciiTheme="minorHAnsi" w:hAnsiTheme="minorHAnsi" w:cstheme="minorHAnsi"/>
                <w:color w:val="4B4B4B"/>
                <w:sz w:val="22"/>
                <w:szCs w:val="22"/>
              </w:rPr>
            </w:pPr>
            <w:r w:rsidRPr="00F32EC4">
              <w:rPr>
                <w:rStyle w:val="Strong"/>
                <w:rFonts w:asciiTheme="minorHAnsi" w:hAnsiTheme="minorHAnsi" w:cstheme="minorHAnsi"/>
                <w:color w:val="4B4B4B"/>
                <w:sz w:val="22"/>
                <w:szCs w:val="22"/>
              </w:rPr>
              <w:t xml:space="preserve">Learning </w:t>
            </w:r>
            <w:r w:rsidRPr="00F32EC4">
              <w:rPr>
                <w:rFonts w:asciiTheme="minorHAnsi" w:hAnsiTheme="minorHAnsi" w:cstheme="minorHAnsi"/>
                <w:color w:val="4B4B4B"/>
                <w:sz w:val="22"/>
                <w:szCs w:val="22"/>
              </w:rPr>
              <w:t>We believe in a happy, stimulating and safe environment, with an exciting topic-based curriculum so that all the children and adults enjoy their learning.</w:t>
            </w:r>
          </w:p>
          <w:p w14:paraId="294676B1" w14:textId="77777777" w:rsidR="00B42A2F" w:rsidRPr="00F32EC4" w:rsidRDefault="00B42A2F" w:rsidP="00B42A2F">
            <w:pPr>
              <w:pStyle w:val="ocular-col"/>
              <w:spacing w:before="240" w:beforeAutospacing="0" w:after="240" w:afterAutospacing="0"/>
              <w:rPr>
                <w:rFonts w:asciiTheme="minorHAnsi" w:hAnsiTheme="minorHAnsi" w:cstheme="minorHAnsi"/>
                <w:color w:val="4B4B4B"/>
                <w:sz w:val="22"/>
                <w:szCs w:val="22"/>
              </w:rPr>
            </w:pPr>
            <w:r w:rsidRPr="00F32EC4">
              <w:rPr>
                <w:rStyle w:val="Strong"/>
                <w:rFonts w:asciiTheme="minorHAnsi" w:hAnsiTheme="minorHAnsi" w:cstheme="minorHAnsi"/>
                <w:color w:val="4B4B4B"/>
                <w:sz w:val="22"/>
                <w:szCs w:val="22"/>
              </w:rPr>
              <w:t xml:space="preserve">Values </w:t>
            </w:r>
            <w:r w:rsidRPr="00F32EC4">
              <w:rPr>
                <w:rFonts w:asciiTheme="minorHAnsi" w:hAnsiTheme="minorHAnsi" w:cstheme="minorHAnsi"/>
                <w:color w:val="4B4B4B"/>
                <w:sz w:val="22"/>
                <w:szCs w:val="22"/>
              </w:rPr>
              <w:t>We believe that every member of our school community should feel valued and we encourage everyone staff, children and parents- to value not only each other, but the school and the wider environment.</w:t>
            </w:r>
          </w:p>
          <w:p w14:paraId="0F441FB9" w14:textId="77777777" w:rsidR="00B574AE" w:rsidRPr="00F32EC4" w:rsidRDefault="00B42A2F" w:rsidP="00B42A2F">
            <w:pPr>
              <w:pStyle w:val="ocular-col"/>
              <w:spacing w:before="240" w:beforeAutospacing="0" w:after="240" w:afterAutospacing="0"/>
              <w:rPr>
                <w:rFonts w:asciiTheme="minorHAnsi" w:hAnsiTheme="minorHAnsi" w:cstheme="minorHAnsi"/>
                <w:color w:val="4B4B4B"/>
                <w:sz w:val="22"/>
                <w:szCs w:val="22"/>
              </w:rPr>
            </w:pPr>
            <w:r w:rsidRPr="00F32EC4">
              <w:rPr>
                <w:rStyle w:val="Strong"/>
                <w:rFonts w:asciiTheme="minorHAnsi" w:hAnsiTheme="minorHAnsi" w:cstheme="minorHAnsi"/>
                <w:color w:val="4B4B4B"/>
                <w:sz w:val="22"/>
                <w:szCs w:val="22"/>
              </w:rPr>
              <w:t xml:space="preserve">Achievement </w:t>
            </w:r>
            <w:r w:rsidRPr="00F32EC4">
              <w:rPr>
                <w:rFonts w:asciiTheme="minorHAnsi" w:hAnsiTheme="minorHAnsi" w:cstheme="minorHAnsi"/>
                <w:color w:val="4B4B4B"/>
                <w:sz w:val="22"/>
                <w:szCs w:val="22"/>
              </w:rPr>
              <w:t>We believe that it is every child’s right to achieve to the best of their ability (and beyond!) and we provide both the challenge and the support to get them there.</w:t>
            </w:r>
          </w:p>
        </w:tc>
      </w:tr>
    </w:tbl>
    <w:p w14:paraId="6179FB87" w14:textId="77777777" w:rsidR="00B574AE" w:rsidRPr="00F32EC4" w:rsidRDefault="00B574AE" w:rsidP="00B574AE">
      <w:pPr>
        <w:jc w:val="center"/>
        <w:rPr>
          <w:rFonts w:cstheme="minorHAnsi"/>
        </w:rPr>
      </w:pPr>
    </w:p>
    <w:tbl>
      <w:tblPr>
        <w:tblStyle w:val="TableGrid"/>
        <w:tblW w:w="0" w:type="auto"/>
        <w:tblLook w:val="04A0" w:firstRow="1" w:lastRow="0" w:firstColumn="1" w:lastColumn="0" w:noHBand="0" w:noVBand="1"/>
      </w:tblPr>
      <w:tblGrid>
        <w:gridCol w:w="9016"/>
      </w:tblGrid>
      <w:tr w:rsidR="00B81ABC" w:rsidRPr="00F32EC4" w14:paraId="3F75F647" w14:textId="77777777" w:rsidTr="00B574AE">
        <w:tc>
          <w:tcPr>
            <w:tcW w:w="9242" w:type="dxa"/>
          </w:tcPr>
          <w:p w14:paraId="1FB35FFB" w14:textId="77777777" w:rsidR="00B81ABC" w:rsidRPr="001D7243" w:rsidRDefault="00B81ABC" w:rsidP="00B574AE">
            <w:pPr>
              <w:pStyle w:val="ListParagraph"/>
              <w:numPr>
                <w:ilvl w:val="0"/>
                <w:numId w:val="3"/>
              </w:numPr>
              <w:rPr>
                <w:rFonts w:cstheme="minorHAnsi"/>
                <w:b/>
              </w:rPr>
            </w:pPr>
            <w:r w:rsidRPr="001D7243">
              <w:rPr>
                <w:rFonts w:cstheme="minorHAnsi"/>
                <w:b/>
              </w:rPr>
              <w:t>What types of SEN do we provide for?</w:t>
            </w:r>
          </w:p>
        </w:tc>
      </w:tr>
      <w:tr w:rsidR="00B81ABC" w:rsidRPr="00F32EC4" w14:paraId="37B5EA67" w14:textId="77777777" w:rsidTr="00B574AE">
        <w:tc>
          <w:tcPr>
            <w:tcW w:w="9242" w:type="dxa"/>
          </w:tcPr>
          <w:p w14:paraId="2B75D052" w14:textId="77777777" w:rsidR="00B81ABC" w:rsidRPr="001D7243" w:rsidRDefault="00B81ABC" w:rsidP="00B81ABC">
            <w:pPr>
              <w:pStyle w:val="NormalWeb"/>
              <w:rPr>
                <w:rFonts w:asciiTheme="minorHAnsi" w:hAnsiTheme="minorHAnsi" w:cstheme="minorHAnsi"/>
                <w:color w:val="000000"/>
                <w:sz w:val="22"/>
                <w:szCs w:val="22"/>
              </w:rPr>
            </w:pPr>
            <w:r w:rsidRPr="001D7243">
              <w:rPr>
                <w:rFonts w:asciiTheme="minorHAnsi" w:hAnsiTheme="minorHAnsi" w:cstheme="minorHAnsi"/>
                <w:color w:val="000000"/>
                <w:sz w:val="22"/>
                <w:szCs w:val="22"/>
              </w:rPr>
              <w:t xml:space="preserve">At Langford, we believe that every pupil, regardless of gender, race or disability, has a right of equal access to a broad and balanced curriculum. We strive to ensure that the curriculum is presented in a supportive and stimulating atmosphere, which is child-centred and encourages them to achieve their full potential. </w:t>
            </w:r>
          </w:p>
          <w:p w14:paraId="61C59B0D" w14:textId="77777777" w:rsidR="001D7243" w:rsidRPr="001D7243" w:rsidRDefault="001D7243" w:rsidP="001D7243">
            <w:pPr>
              <w:pStyle w:val="NormalWeb"/>
              <w:rPr>
                <w:rFonts w:asciiTheme="minorHAnsi" w:hAnsiTheme="minorHAnsi" w:cstheme="minorHAnsi"/>
                <w:color w:val="000000"/>
                <w:sz w:val="22"/>
                <w:szCs w:val="22"/>
              </w:rPr>
            </w:pPr>
            <w:r w:rsidRPr="001D7243">
              <w:rPr>
                <w:rFonts w:asciiTheme="minorHAnsi" w:hAnsiTheme="minorHAnsi" w:cstheme="minorHAnsi"/>
                <w:color w:val="000000"/>
                <w:sz w:val="22"/>
                <w:szCs w:val="22"/>
              </w:rPr>
              <w:t xml:space="preserve">Our school recognises and responds to the four broad areas of special educational need as outlined in the </w:t>
            </w:r>
            <w:r w:rsidRPr="001D7243">
              <w:rPr>
                <w:rFonts w:asciiTheme="minorHAnsi" w:hAnsiTheme="minorHAnsi" w:cstheme="minorHAnsi"/>
                <w:i/>
                <w:iCs/>
                <w:color w:val="000000"/>
                <w:sz w:val="22"/>
                <w:szCs w:val="22"/>
              </w:rPr>
              <w:t>SEND Code of Practice 2014</w:t>
            </w:r>
            <w:r w:rsidRPr="001D7243">
              <w:rPr>
                <w:rFonts w:asciiTheme="minorHAnsi" w:hAnsiTheme="minorHAnsi" w:cstheme="minorHAnsi"/>
                <w:color w:val="000000"/>
                <w:sz w:val="22"/>
                <w:szCs w:val="22"/>
              </w:rPr>
              <w:t>:</w:t>
            </w:r>
          </w:p>
          <w:p w14:paraId="74DA2393" w14:textId="77777777" w:rsidR="001D7243" w:rsidRPr="001D7243" w:rsidRDefault="001D7243" w:rsidP="001D7243">
            <w:pPr>
              <w:pStyle w:val="NormalWeb"/>
              <w:numPr>
                <w:ilvl w:val="0"/>
                <w:numId w:val="15"/>
              </w:numPr>
              <w:rPr>
                <w:rFonts w:asciiTheme="minorHAnsi" w:hAnsiTheme="minorHAnsi" w:cstheme="minorHAnsi"/>
                <w:color w:val="000000"/>
                <w:sz w:val="22"/>
                <w:szCs w:val="22"/>
              </w:rPr>
            </w:pPr>
            <w:r w:rsidRPr="001D7243">
              <w:rPr>
                <w:rFonts w:asciiTheme="minorHAnsi" w:hAnsiTheme="minorHAnsi" w:cstheme="minorHAnsi"/>
                <w:bCs/>
                <w:color w:val="000000"/>
                <w:sz w:val="22"/>
                <w:szCs w:val="22"/>
              </w:rPr>
              <w:t>Communication and Interaction</w:t>
            </w:r>
          </w:p>
          <w:p w14:paraId="6F93C725" w14:textId="77777777" w:rsidR="001D7243" w:rsidRPr="001D7243" w:rsidRDefault="001D7243" w:rsidP="001D7243">
            <w:pPr>
              <w:pStyle w:val="NormalWeb"/>
              <w:numPr>
                <w:ilvl w:val="0"/>
                <w:numId w:val="15"/>
              </w:numPr>
              <w:rPr>
                <w:rFonts w:asciiTheme="minorHAnsi" w:hAnsiTheme="minorHAnsi" w:cstheme="minorHAnsi"/>
                <w:color w:val="000000"/>
                <w:sz w:val="22"/>
                <w:szCs w:val="22"/>
              </w:rPr>
            </w:pPr>
            <w:r w:rsidRPr="001D7243">
              <w:rPr>
                <w:rFonts w:asciiTheme="minorHAnsi" w:hAnsiTheme="minorHAnsi" w:cstheme="minorHAnsi"/>
                <w:bCs/>
                <w:color w:val="000000"/>
                <w:sz w:val="22"/>
                <w:szCs w:val="22"/>
              </w:rPr>
              <w:t>Cognition and Learning</w:t>
            </w:r>
          </w:p>
          <w:p w14:paraId="134BC351" w14:textId="77777777" w:rsidR="001D7243" w:rsidRPr="001D7243" w:rsidRDefault="001D7243" w:rsidP="001D7243">
            <w:pPr>
              <w:pStyle w:val="NormalWeb"/>
              <w:numPr>
                <w:ilvl w:val="0"/>
                <w:numId w:val="15"/>
              </w:numPr>
              <w:rPr>
                <w:rFonts w:asciiTheme="minorHAnsi" w:hAnsiTheme="minorHAnsi" w:cstheme="minorHAnsi"/>
                <w:color w:val="000000"/>
                <w:sz w:val="22"/>
                <w:szCs w:val="22"/>
              </w:rPr>
            </w:pPr>
            <w:r w:rsidRPr="001D7243">
              <w:rPr>
                <w:rFonts w:asciiTheme="minorHAnsi" w:hAnsiTheme="minorHAnsi" w:cstheme="minorHAnsi"/>
                <w:bCs/>
                <w:color w:val="000000"/>
                <w:sz w:val="22"/>
                <w:szCs w:val="22"/>
              </w:rPr>
              <w:t>Social, Emotional and Mental Health</w:t>
            </w:r>
          </w:p>
          <w:p w14:paraId="5C90AB0E" w14:textId="77777777" w:rsidR="00B81ABC" w:rsidRPr="001D7243" w:rsidRDefault="001D7243" w:rsidP="001D7243">
            <w:pPr>
              <w:pStyle w:val="NormalWeb"/>
              <w:numPr>
                <w:ilvl w:val="0"/>
                <w:numId w:val="15"/>
              </w:numPr>
              <w:rPr>
                <w:rFonts w:asciiTheme="minorHAnsi" w:hAnsiTheme="minorHAnsi" w:cstheme="minorHAnsi"/>
                <w:color w:val="000000"/>
                <w:sz w:val="22"/>
                <w:szCs w:val="22"/>
              </w:rPr>
            </w:pPr>
            <w:r w:rsidRPr="001D7243">
              <w:rPr>
                <w:rFonts w:asciiTheme="minorHAnsi" w:hAnsiTheme="minorHAnsi" w:cstheme="minorHAnsi"/>
                <w:bCs/>
                <w:color w:val="000000"/>
                <w:sz w:val="22"/>
                <w:szCs w:val="22"/>
              </w:rPr>
              <w:t>Sensory and/or Physical Needs</w:t>
            </w:r>
          </w:p>
          <w:p w14:paraId="34FF0D81" w14:textId="77777777" w:rsidR="00B81ABC" w:rsidRPr="001D7243" w:rsidRDefault="00B81ABC" w:rsidP="00B81ABC">
            <w:pPr>
              <w:pStyle w:val="NormalWeb"/>
              <w:rPr>
                <w:rFonts w:asciiTheme="minorHAnsi" w:hAnsiTheme="minorHAnsi" w:cstheme="minorHAnsi"/>
                <w:color w:val="000000"/>
                <w:sz w:val="22"/>
                <w:szCs w:val="22"/>
              </w:rPr>
            </w:pPr>
          </w:p>
        </w:tc>
      </w:tr>
      <w:tr w:rsidR="00B81ABC" w:rsidRPr="00F32EC4" w14:paraId="44EA4144" w14:textId="77777777" w:rsidTr="00B574AE">
        <w:tc>
          <w:tcPr>
            <w:tcW w:w="9242" w:type="dxa"/>
          </w:tcPr>
          <w:p w14:paraId="58EE3168" w14:textId="77777777" w:rsidR="00B81ABC" w:rsidRPr="001D7243" w:rsidRDefault="00B81ABC" w:rsidP="00B81ABC">
            <w:pPr>
              <w:pStyle w:val="ListParagraph"/>
              <w:numPr>
                <w:ilvl w:val="0"/>
                <w:numId w:val="3"/>
              </w:numPr>
              <w:rPr>
                <w:rFonts w:cstheme="minorHAnsi"/>
                <w:b/>
              </w:rPr>
            </w:pPr>
            <w:r w:rsidRPr="001D7243">
              <w:rPr>
                <w:rFonts w:cstheme="minorHAnsi"/>
                <w:b/>
              </w:rPr>
              <w:t>How do we identify and assess pupils with SEN?</w:t>
            </w:r>
          </w:p>
        </w:tc>
      </w:tr>
      <w:tr w:rsidR="00B81ABC" w:rsidRPr="00F32EC4" w14:paraId="70210742" w14:textId="77777777" w:rsidTr="00B574AE">
        <w:tc>
          <w:tcPr>
            <w:tcW w:w="9242" w:type="dxa"/>
          </w:tcPr>
          <w:p w14:paraId="69D6A96A" w14:textId="77777777" w:rsidR="00B81ABC" w:rsidRPr="00F32EC4" w:rsidRDefault="00B81ABC" w:rsidP="00B81ABC">
            <w:pPr>
              <w:rPr>
                <w:rFonts w:cstheme="minorHAnsi"/>
              </w:rPr>
            </w:pPr>
          </w:p>
          <w:p w14:paraId="6B2E2DEF" w14:textId="77777777" w:rsidR="00B81ABC" w:rsidRPr="00F32EC4" w:rsidRDefault="00B81ABC" w:rsidP="00B81ABC">
            <w:pPr>
              <w:rPr>
                <w:rFonts w:cstheme="minorHAnsi"/>
              </w:rPr>
            </w:pPr>
            <w:r w:rsidRPr="00F32EC4">
              <w:rPr>
                <w:rFonts w:cstheme="minorHAnsi"/>
              </w:rPr>
              <w:t>All children are carefully tracked and their progress, attainment and wellbeing monitored continually. Children with additional needs or SEND may be initially identified through a concern raised form parents, baseline assessment on entry, teacher referrals or if they are making less than expected progress, in spite of good quality classroom teaching</w:t>
            </w:r>
            <w:r w:rsidR="000D7664">
              <w:rPr>
                <w:rFonts w:cstheme="minorHAnsi"/>
              </w:rPr>
              <w:t xml:space="preserve"> which is adapted for all children’s needs.</w:t>
            </w:r>
          </w:p>
          <w:p w14:paraId="65A50F46" w14:textId="77777777" w:rsidR="00B81ABC" w:rsidRPr="00F32EC4" w:rsidRDefault="00B81ABC" w:rsidP="00B81ABC">
            <w:pPr>
              <w:rPr>
                <w:rFonts w:cstheme="minorHAnsi"/>
              </w:rPr>
            </w:pPr>
          </w:p>
          <w:p w14:paraId="0847EE8A" w14:textId="77777777" w:rsidR="00B81ABC" w:rsidRPr="00F32EC4" w:rsidRDefault="00B81ABC" w:rsidP="00B81ABC">
            <w:pPr>
              <w:rPr>
                <w:rFonts w:cstheme="minorHAnsi"/>
              </w:rPr>
            </w:pPr>
            <w:r w:rsidRPr="00F32EC4">
              <w:rPr>
                <w:rFonts w:cstheme="minorHAnsi"/>
              </w:rPr>
              <w:lastRenderedPageBreak/>
              <w:t>Limited progress and low attainment do not necessarily indicate that a child has SEN and should not automatically lead to a pupil being recorded as having SEN.</w:t>
            </w:r>
          </w:p>
          <w:p w14:paraId="4A96CC25" w14:textId="77777777" w:rsidR="00B81ABC" w:rsidRPr="00F32EC4" w:rsidRDefault="00B81ABC" w:rsidP="00B81ABC">
            <w:pPr>
              <w:rPr>
                <w:rFonts w:cstheme="minorHAnsi"/>
              </w:rPr>
            </w:pPr>
          </w:p>
          <w:p w14:paraId="16228122" w14:textId="77777777" w:rsidR="00B81ABC" w:rsidRPr="00F32EC4" w:rsidRDefault="00B81ABC" w:rsidP="00B81ABC">
            <w:pPr>
              <w:rPr>
                <w:rFonts w:cstheme="minorHAnsi"/>
              </w:rPr>
            </w:pPr>
            <w:r w:rsidRPr="00F32EC4">
              <w:rPr>
                <w:rFonts w:cstheme="minorHAnsi"/>
              </w:rPr>
              <w:t>The SENDCo will investigate further with other staff and parents, to assess the needs and next stages, which may include the use of external agencies, such as</w:t>
            </w:r>
            <w:r w:rsidR="00A92716">
              <w:rPr>
                <w:rFonts w:cstheme="minorHAnsi"/>
              </w:rPr>
              <w:t xml:space="preserve"> </w:t>
            </w:r>
            <w:r w:rsidRPr="00F32EC4">
              <w:rPr>
                <w:rFonts w:cstheme="minorHAnsi"/>
              </w:rPr>
              <w:t xml:space="preserve">the Child </w:t>
            </w:r>
            <w:r w:rsidR="00A92716">
              <w:rPr>
                <w:rFonts w:cstheme="minorHAnsi"/>
              </w:rPr>
              <w:t>D</w:t>
            </w:r>
            <w:r w:rsidRPr="00F32EC4">
              <w:rPr>
                <w:rFonts w:cstheme="minorHAnsi"/>
              </w:rPr>
              <w:t>evelopment Centre or Educational Psychologists.</w:t>
            </w:r>
          </w:p>
          <w:p w14:paraId="44C0B916" w14:textId="77777777" w:rsidR="00B81ABC" w:rsidRPr="00F32EC4" w:rsidRDefault="00B81ABC" w:rsidP="00B81ABC">
            <w:pPr>
              <w:rPr>
                <w:rFonts w:cstheme="minorHAnsi"/>
              </w:rPr>
            </w:pPr>
          </w:p>
          <w:p w14:paraId="308962A0" w14:textId="77777777" w:rsidR="009B52DA" w:rsidRPr="00F32EC4" w:rsidRDefault="00B81ABC" w:rsidP="009B52DA">
            <w:pPr>
              <w:rPr>
                <w:rFonts w:cstheme="minorHAnsi"/>
              </w:rPr>
            </w:pPr>
            <w:r w:rsidRPr="00F32EC4">
              <w:rPr>
                <w:rFonts w:cstheme="minorHAnsi"/>
              </w:rPr>
              <w:t xml:space="preserve">Early intervention and identification of SEND is important. On entry to school in </w:t>
            </w:r>
            <w:r w:rsidR="000D7664">
              <w:rPr>
                <w:rFonts w:cstheme="minorHAnsi"/>
              </w:rPr>
              <w:t>Early Years</w:t>
            </w:r>
            <w:r w:rsidR="00A92716">
              <w:rPr>
                <w:rFonts w:cstheme="minorHAnsi"/>
              </w:rPr>
              <w:t>,</w:t>
            </w:r>
            <w:r w:rsidRPr="00F32EC4">
              <w:rPr>
                <w:rFonts w:cstheme="minorHAnsi"/>
              </w:rPr>
              <w:t xml:space="preserve"> all children are assessed on a baseline assessment. During our thorough transition programme, emerging individual needs or difficulties can be identified and discussed with parents and provision adapted accordingly. </w:t>
            </w:r>
          </w:p>
          <w:p w14:paraId="2199619A" w14:textId="77777777" w:rsidR="00F32EC4" w:rsidRDefault="00F32EC4" w:rsidP="00F32EC4">
            <w:pPr>
              <w:rPr>
                <w:rFonts w:cstheme="minorHAnsi"/>
              </w:rPr>
            </w:pPr>
          </w:p>
          <w:p w14:paraId="144223BE" w14:textId="77777777" w:rsidR="00F32EC4" w:rsidRPr="00F32EC4" w:rsidRDefault="00F32EC4" w:rsidP="00F32EC4">
            <w:pPr>
              <w:rPr>
                <w:rFonts w:cstheme="minorHAnsi"/>
              </w:rPr>
            </w:pPr>
            <w:r w:rsidRPr="00F32EC4">
              <w:rPr>
                <w:rFonts w:cstheme="minorHAnsi"/>
              </w:rPr>
              <w:t>Some pupils have an Educational Health Care Plan (EHC</w:t>
            </w:r>
            <w:r w:rsidR="00F90385">
              <w:rPr>
                <w:rFonts w:cstheme="minorHAnsi"/>
              </w:rPr>
              <w:t>P</w:t>
            </w:r>
            <w:r w:rsidRPr="00F32EC4">
              <w:rPr>
                <w:rFonts w:cstheme="minorHAnsi"/>
              </w:rPr>
              <w:t xml:space="preserve">) which clearly sets out the needs of the child. </w:t>
            </w:r>
          </w:p>
          <w:p w14:paraId="4861FED9" w14:textId="77777777" w:rsidR="009B52DA" w:rsidRPr="00F32EC4" w:rsidRDefault="009B52DA" w:rsidP="009B52DA">
            <w:pPr>
              <w:rPr>
                <w:rFonts w:cstheme="minorHAnsi"/>
              </w:rPr>
            </w:pPr>
          </w:p>
          <w:p w14:paraId="727AA7F7" w14:textId="77777777" w:rsidR="009B52DA" w:rsidRPr="00F32EC4" w:rsidRDefault="009B52DA" w:rsidP="00B81ABC">
            <w:pPr>
              <w:rPr>
                <w:rFonts w:cstheme="minorHAnsi"/>
              </w:rPr>
            </w:pPr>
            <w:r w:rsidRPr="00F32EC4">
              <w:rPr>
                <w:rFonts w:cstheme="minorHAnsi"/>
              </w:rPr>
              <w:t>If you have concerns about your child’s progress or wellbeing please speak to your child’s class teacher initially. The SEN</w:t>
            </w:r>
            <w:r w:rsidR="00B42A2F" w:rsidRPr="00F32EC4">
              <w:rPr>
                <w:rFonts w:cstheme="minorHAnsi"/>
              </w:rPr>
              <w:t>D</w:t>
            </w:r>
            <w:r w:rsidRPr="00F32EC4">
              <w:rPr>
                <w:rFonts w:cstheme="minorHAnsi"/>
              </w:rPr>
              <w:t xml:space="preserve">Co </w:t>
            </w:r>
            <w:r w:rsidR="00B42A2F" w:rsidRPr="00F32EC4">
              <w:rPr>
                <w:rFonts w:cstheme="minorHAnsi"/>
              </w:rPr>
              <w:t>or Principal</w:t>
            </w:r>
            <w:r w:rsidRPr="00F32EC4">
              <w:rPr>
                <w:rFonts w:cstheme="minorHAnsi"/>
              </w:rPr>
              <w:t xml:space="preserve"> are also available if you have ongoing concerns.</w:t>
            </w:r>
          </w:p>
          <w:p w14:paraId="668AA677" w14:textId="77777777" w:rsidR="00B81ABC" w:rsidRPr="00F32EC4" w:rsidRDefault="00B81ABC" w:rsidP="00F32EC4">
            <w:pPr>
              <w:rPr>
                <w:rFonts w:cstheme="minorHAnsi"/>
              </w:rPr>
            </w:pPr>
          </w:p>
        </w:tc>
      </w:tr>
      <w:tr w:rsidR="009B52DA" w:rsidRPr="00F32EC4" w14:paraId="7A67CB49" w14:textId="77777777" w:rsidTr="00B574AE">
        <w:tc>
          <w:tcPr>
            <w:tcW w:w="9242" w:type="dxa"/>
          </w:tcPr>
          <w:p w14:paraId="3E205B9F" w14:textId="77777777" w:rsidR="009B52DA" w:rsidRPr="001D7243" w:rsidRDefault="009B52DA" w:rsidP="009B52DA">
            <w:pPr>
              <w:pStyle w:val="NormalWeb"/>
              <w:numPr>
                <w:ilvl w:val="0"/>
                <w:numId w:val="3"/>
              </w:numPr>
              <w:rPr>
                <w:rFonts w:asciiTheme="minorHAnsi" w:hAnsiTheme="minorHAnsi" w:cstheme="minorHAnsi"/>
                <w:b/>
                <w:sz w:val="22"/>
                <w:szCs w:val="22"/>
              </w:rPr>
            </w:pPr>
            <w:r w:rsidRPr="001D7243">
              <w:rPr>
                <w:rFonts w:asciiTheme="minorHAnsi" w:hAnsiTheme="minorHAnsi" w:cstheme="minorHAnsi"/>
                <w:b/>
                <w:sz w:val="22"/>
                <w:szCs w:val="22"/>
              </w:rPr>
              <w:lastRenderedPageBreak/>
              <w:t xml:space="preserve">Who </w:t>
            </w:r>
            <w:proofErr w:type="gramStart"/>
            <w:r w:rsidRPr="001D7243">
              <w:rPr>
                <w:rFonts w:asciiTheme="minorHAnsi" w:hAnsiTheme="minorHAnsi" w:cstheme="minorHAnsi"/>
                <w:b/>
                <w:sz w:val="22"/>
                <w:szCs w:val="22"/>
              </w:rPr>
              <w:t>is</w:t>
            </w:r>
            <w:proofErr w:type="gramEnd"/>
            <w:r w:rsidRPr="001D7243">
              <w:rPr>
                <w:rFonts w:asciiTheme="minorHAnsi" w:hAnsiTheme="minorHAnsi" w:cstheme="minorHAnsi"/>
                <w:b/>
                <w:sz w:val="22"/>
                <w:szCs w:val="22"/>
              </w:rPr>
              <w:t xml:space="preserve"> our special educational needs and disability coordinator (SENDCo) and how can </w:t>
            </w:r>
            <w:r w:rsidR="001D7243">
              <w:rPr>
                <w:rFonts w:asciiTheme="minorHAnsi" w:hAnsiTheme="minorHAnsi" w:cstheme="minorHAnsi"/>
                <w:b/>
                <w:sz w:val="22"/>
                <w:szCs w:val="22"/>
              </w:rPr>
              <w:t>they</w:t>
            </w:r>
            <w:r w:rsidRPr="001D7243">
              <w:rPr>
                <w:rFonts w:asciiTheme="minorHAnsi" w:hAnsiTheme="minorHAnsi" w:cstheme="minorHAnsi"/>
                <w:b/>
                <w:sz w:val="22"/>
                <w:szCs w:val="22"/>
              </w:rPr>
              <w:t xml:space="preserve"> be contacted?</w:t>
            </w:r>
          </w:p>
        </w:tc>
      </w:tr>
      <w:tr w:rsidR="009B52DA" w:rsidRPr="00F32EC4" w14:paraId="76ED622A" w14:textId="77777777" w:rsidTr="00B574AE">
        <w:tc>
          <w:tcPr>
            <w:tcW w:w="9242" w:type="dxa"/>
          </w:tcPr>
          <w:p w14:paraId="7AEE9844" w14:textId="77777777" w:rsidR="009B52DA" w:rsidRDefault="009B52DA" w:rsidP="00B81ABC">
            <w:pPr>
              <w:rPr>
                <w:rFonts w:ascii="Calibri" w:hAnsi="Calibri" w:cs="Calibri"/>
                <w:color w:val="000000"/>
                <w:shd w:val="clear" w:color="auto" w:fill="FFFFFF"/>
              </w:rPr>
            </w:pPr>
            <w:r w:rsidRPr="00F32EC4">
              <w:rPr>
                <w:rFonts w:cstheme="minorHAnsi"/>
              </w:rPr>
              <w:t xml:space="preserve">The SENDCo is </w:t>
            </w:r>
            <w:r w:rsidR="000D7664">
              <w:rPr>
                <w:rFonts w:cstheme="minorHAnsi"/>
              </w:rPr>
              <w:t>Charlotte Magee</w:t>
            </w:r>
            <w:r w:rsidR="00B42A2F" w:rsidRPr="00F32EC4">
              <w:rPr>
                <w:rFonts w:cstheme="minorHAnsi"/>
              </w:rPr>
              <w:t xml:space="preserve"> and can be contacted b</w:t>
            </w:r>
            <w:r w:rsidRPr="00F32EC4">
              <w:rPr>
                <w:rFonts w:cstheme="minorHAnsi"/>
              </w:rPr>
              <w:t xml:space="preserve">y phone on 01462 </w:t>
            </w:r>
            <w:r w:rsidR="00F32EC4">
              <w:rPr>
                <w:rFonts w:cstheme="minorHAnsi"/>
              </w:rPr>
              <w:t xml:space="preserve">629000 </w:t>
            </w:r>
            <w:r w:rsidRPr="00F32EC4">
              <w:rPr>
                <w:rFonts w:cstheme="minorHAnsi"/>
              </w:rPr>
              <w:t xml:space="preserve">or by email </w:t>
            </w:r>
            <w:hyperlink r:id="rId9" w:history="1">
              <w:r w:rsidR="003D0DCF" w:rsidRPr="00FE22B2">
                <w:rPr>
                  <w:rStyle w:val="Hyperlink"/>
                  <w:rFonts w:ascii="Calibri" w:hAnsi="Calibri" w:cs="Calibri"/>
                  <w:shd w:val="clear" w:color="auto" w:fill="FFFFFF"/>
                </w:rPr>
                <w:t>LVA-SEND@bestacademies.org.uk</w:t>
              </w:r>
            </w:hyperlink>
          </w:p>
          <w:p w14:paraId="2E546682" w14:textId="77777777" w:rsidR="009B52DA" w:rsidRPr="00F32EC4" w:rsidRDefault="009B52DA" w:rsidP="00B81ABC">
            <w:pPr>
              <w:rPr>
                <w:rFonts w:cstheme="minorHAnsi"/>
              </w:rPr>
            </w:pPr>
          </w:p>
        </w:tc>
      </w:tr>
      <w:tr w:rsidR="009B52DA" w:rsidRPr="00F32EC4" w14:paraId="0BBCEBB0" w14:textId="77777777" w:rsidTr="00B574AE">
        <w:tc>
          <w:tcPr>
            <w:tcW w:w="9242" w:type="dxa"/>
          </w:tcPr>
          <w:p w14:paraId="0BDBD667" w14:textId="77777777" w:rsidR="009B52DA" w:rsidRPr="001D7243" w:rsidRDefault="009B52DA" w:rsidP="009B52DA">
            <w:pPr>
              <w:pStyle w:val="ListParagraph"/>
              <w:numPr>
                <w:ilvl w:val="0"/>
                <w:numId w:val="3"/>
              </w:numPr>
              <w:rPr>
                <w:rFonts w:cstheme="minorHAnsi"/>
                <w:b/>
              </w:rPr>
            </w:pPr>
            <w:r w:rsidRPr="001D7243">
              <w:rPr>
                <w:rFonts w:cstheme="minorHAnsi"/>
                <w:b/>
              </w:rPr>
              <w:t>What is our approach to teaching pupils with SEN?</w:t>
            </w:r>
          </w:p>
        </w:tc>
      </w:tr>
      <w:tr w:rsidR="009B52DA" w:rsidRPr="00F32EC4" w14:paraId="4BB38741" w14:textId="77777777" w:rsidTr="00B574AE">
        <w:tc>
          <w:tcPr>
            <w:tcW w:w="9242" w:type="dxa"/>
          </w:tcPr>
          <w:p w14:paraId="69AA703D" w14:textId="77777777" w:rsidR="009B52DA" w:rsidRPr="00F32EC4" w:rsidRDefault="009B52DA" w:rsidP="009B52DA">
            <w:pPr>
              <w:pStyle w:val="NormalWeb"/>
              <w:rPr>
                <w:rFonts w:asciiTheme="minorHAnsi" w:hAnsiTheme="minorHAnsi" w:cstheme="minorHAnsi"/>
                <w:color w:val="000000"/>
                <w:sz w:val="22"/>
                <w:szCs w:val="22"/>
              </w:rPr>
            </w:pPr>
            <w:r w:rsidRPr="00F32EC4">
              <w:rPr>
                <w:rFonts w:asciiTheme="minorHAnsi" w:hAnsiTheme="minorHAnsi" w:cstheme="minorHAnsi"/>
                <w:color w:val="000000"/>
                <w:sz w:val="22"/>
                <w:szCs w:val="22"/>
              </w:rPr>
              <w:t xml:space="preserve">Special educational provision is educational provision that is additional to or different from that made generally for other children of the same age. Teachers are responsible and accountable for the progress and development of the pupils in their class, including where pupils access support from teaching assistants or specialist staff. </w:t>
            </w:r>
          </w:p>
          <w:p w14:paraId="4AA0C1EE" w14:textId="77777777" w:rsidR="009B52DA" w:rsidRPr="00F32EC4" w:rsidRDefault="009B52DA" w:rsidP="009B52DA">
            <w:pPr>
              <w:pStyle w:val="NormalWeb"/>
              <w:rPr>
                <w:rFonts w:asciiTheme="minorHAnsi" w:hAnsiTheme="minorHAnsi" w:cstheme="minorHAnsi"/>
                <w:color w:val="000000"/>
                <w:sz w:val="22"/>
                <w:szCs w:val="22"/>
              </w:rPr>
            </w:pPr>
            <w:r w:rsidRPr="00F32EC4">
              <w:rPr>
                <w:rFonts w:asciiTheme="minorHAnsi" w:hAnsiTheme="minorHAnsi" w:cstheme="minorHAnsi"/>
                <w:color w:val="000000"/>
                <w:sz w:val="22"/>
                <w:szCs w:val="22"/>
              </w:rPr>
              <w:t>High quality teaching, differentiated for individual pupils, is the first step in responding to pupils who have or may have SEN. We take a graduated approach to supporting children with SEND</w:t>
            </w:r>
            <w:r w:rsidR="003D0DCF">
              <w:rPr>
                <w:rFonts w:asciiTheme="minorHAnsi" w:hAnsiTheme="minorHAnsi" w:cstheme="minorHAnsi"/>
                <w:color w:val="000000"/>
                <w:sz w:val="22"/>
                <w:szCs w:val="22"/>
              </w:rPr>
              <w:t>.</w:t>
            </w:r>
          </w:p>
          <w:p w14:paraId="143CA546" w14:textId="77777777" w:rsidR="003D5EB8" w:rsidRPr="003D0DCF" w:rsidRDefault="00A92716" w:rsidP="003D5EB8">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CBC </w:t>
            </w:r>
            <w:r w:rsidR="003D0DCF">
              <w:rPr>
                <w:rFonts w:asciiTheme="minorHAnsi" w:hAnsiTheme="minorHAnsi" w:cstheme="minorHAnsi"/>
                <w:color w:val="000000"/>
                <w:sz w:val="22"/>
                <w:szCs w:val="22"/>
              </w:rPr>
              <w:t xml:space="preserve">Graduated </w:t>
            </w:r>
            <w:r>
              <w:rPr>
                <w:rFonts w:asciiTheme="minorHAnsi" w:hAnsiTheme="minorHAnsi" w:cstheme="minorHAnsi"/>
                <w:color w:val="000000"/>
                <w:sz w:val="22"/>
                <w:szCs w:val="22"/>
              </w:rPr>
              <w:t>Approach Document</w:t>
            </w:r>
            <w:r w:rsidR="003D0DCF">
              <w:rPr>
                <w:rFonts w:asciiTheme="minorHAnsi" w:hAnsiTheme="minorHAnsi" w:cstheme="minorHAnsi"/>
                <w:color w:val="000000"/>
                <w:sz w:val="22"/>
                <w:szCs w:val="22"/>
              </w:rPr>
              <w:t xml:space="preserve">: </w:t>
            </w:r>
            <w:hyperlink r:id="rId10" w:history="1">
              <w:r w:rsidR="003D0DCF" w:rsidRPr="003D0DCF">
                <w:rPr>
                  <w:rStyle w:val="Hyperlink"/>
                  <w:rFonts w:asciiTheme="minorHAnsi" w:hAnsiTheme="minorHAnsi" w:cstheme="minorHAnsi"/>
                  <w:sz w:val="22"/>
                  <w:szCs w:val="22"/>
                </w:rPr>
                <w:t>https://search3.openobjects.com/mediamanager/centralbedfordshire/directory/files/cbc_graduated_approach.pdf</w:t>
              </w:r>
            </w:hyperlink>
          </w:p>
          <w:p w14:paraId="759D31CA" w14:textId="77777777" w:rsidR="009B52DA" w:rsidRPr="00F32EC4" w:rsidRDefault="009B52DA" w:rsidP="009B52DA">
            <w:pPr>
              <w:pStyle w:val="NormalWeb"/>
              <w:rPr>
                <w:rFonts w:asciiTheme="minorHAnsi" w:hAnsiTheme="minorHAnsi" w:cstheme="minorHAnsi"/>
                <w:color w:val="000000"/>
                <w:sz w:val="22"/>
                <w:szCs w:val="22"/>
              </w:rPr>
            </w:pPr>
            <w:r w:rsidRPr="00F32EC4">
              <w:rPr>
                <w:rFonts w:asciiTheme="minorHAnsi" w:hAnsiTheme="minorHAnsi" w:cstheme="minorHAnsi"/>
                <w:color w:val="000000"/>
                <w:sz w:val="22"/>
                <w:szCs w:val="22"/>
              </w:rPr>
              <w:t>The special educational provision in place follow</w:t>
            </w:r>
            <w:r w:rsidR="00D5509C">
              <w:rPr>
                <w:rFonts w:asciiTheme="minorHAnsi" w:hAnsiTheme="minorHAnsi" w:cstheme="minorHAnsi"/>
                <w:color w:val="000000"/>
                <w:sz w:val="22"/>
                <w:szCs w:val="22"/>
              </w:rPr>
              <w:t>s</w:t>
            </w:r>
            <w:r w:rsidRPr="00F32EC4">
              <w:rPr>
                <w:rFonts w:asciiTheme="minorHAnsi" w:hAnsiTheme="minorHAnsi" w:cstheme="minorHAnsi"/>
                <w:color w:val="000000"/>
                <w:sz w:val="22"/>
                <w:szCs w:val="22"/>
              </w:rPr>
              <w:t xml:space="preserve"> the </w:t>
            </w:r>
            <w:r w:rsidR="00B42A2F" w:rsidRPr="00F32EC4">
              <w:rPr>
                <w:rFonts w:asciiTheme="minorHAnsi" w:hAnsiTheme="minorHAnsi" w:cstheme="minorHAnsi"/>
                <w:color w:val="000000"/>
                <w:sz w:val="22"/>
                <w:szCs w:val="22"/>
              </w:rPr>
              <w:t>four-part</w:t>
            </w:r>
            <w:r w:rsidRPr="00F32EC4">
              <w:rPr>
                <w:rFonts w:asciiTheme="minorHAnsi" w:hAnsiTheme="minorHAnsi" w:cstheme="minorHAnsi"/>
                <w:color w:val="000000"/>
                <w:sz w:val="22"/>
                <w:szCs w:val="22"/>
              </w:rPr>
              <w:t xml:space="preserve"> cycle: </w:t>
            </w:r>
          </w:p>
          <w:p w14:paraId="2A8BF78A" w14:textId="77777777" w:rsidR="009B52DA" w:rsidRPr="00F32EC4" w:rsidRDefault="009B52DA" w:rsidP="009B52DA">
            <w:pPr>
              <w:pStyle w:val="NormalWeb"/>
              <w:rPr>
                <w:rFonts w:asciiTheme="minorHAnsi" w:hAnsiTheme="minorHAnsi" w:cstheme="minorHAnsi"/>
                <w:color w:val="000000"/>
                <w:sz w:val="22"/>
                <w:szCs w:val="22"/>
              </w:rPr>
            </w:pPr>
            <w:r w:rsidRPr="00F32EC4">
              <w:rPr>
                <w:rFonts w:asciiTheme="minorHAnsi" w:hAnsiTheme="minorHAnsi" w:cstheme="minorHAnsi"/>
                <w:color w:val="000000"/>
                <w:sz w:val="22"/>
                <w:szCs w:val="22"/>
              </w:rPr>
              <w:t xml:space="preserve">1. Assess. This could involve a range of methods including, but not limited to, teachers’ assessment of pupil progress, attainment and behaviour, results of standardised tests screening and profiling tests, questionnaires of parents and children and observations. </w:t>
            </w:r>
          </w:p>
          <w:p w14:paraId="56A42500" w14:textId="77777777" w:rsidR="009B52DA" w:rsidRPr="00F32EC4" w:rsidRDefault="009B52DA" w:rsidP="009B52DA">
            <w:pPr>
              <w:pStyle w:val="NormalWeb"/>
              <w:rPr>
                <w:rFonts w:asciiTheme="minorHAnsi" w:hAnsiTheme="minorHAnsi" w:cstheme="minorHAnsi"/>
                <w:color w:val="000000"/>
                <w:sz w:val="22"/>
                <w:szCs w:val="22"/>
              </w:rPr>
            </w:pPr>
            <w:r w:rsidRPr="00F32EC4">
              <w:rPr>
                <w:rFonts w:asciiTheme="minorHAnsi" w:hAnsiTheme="minorHAnsi" w:cstheme="minorHAnsi"/>
                <w:color w:val="000000"/>
                <w:sz w:val="22"/>
                <w:szCs w:val="22"/>
              </w:rPr>
              <w:t xml:space="preserve">2. Plan. This is likely to involve the SENDCo, working with teachers to plan appropriate provision, which is clearly communicated with all concerned. This may be in class support or more targeted provision. Any planning will have a clear focus on expected outcomes for the child or young person. </w:t>
            </w:r>
          </w:p>
          <w:p w14:paraId="722C4FDB" w14:textId="77777777" w:rsidR="009B52DA" w:rsidRPr="00F32EC4" w:rsidRDefault="009B52DA" w:rsidP="009B52DA">
            <w:pPr>
              <w:pStyle w:val="NormalWeb"/>
              <w:rPr>
                <w:rFonts w:asciiTheme="minorHAnsi" w:hAnsiTheme="minorHAnsi" w:cstheme="minorHAnsi"/>
                <w:color w:val="000000"/>
                <w:sz w:val="22"/>
                <w:szCs w:val="22"/>
              </w:rPr>
            </w:pPr>
            <w:r w:rsidRPr="00F32EC4">
              <w:rPr>
                <w:rFonts w:asciiTheme="minorHAnsi" w:hAnsiTheme="minorHAnsi" w:cstheme="minorHAnsi"/>
                <w:color w:val="000000"/>
                <w:sz w:val="22"/>
                <w:szCs w:val="22"/>
              </w:rPr>
              <w:lastRenderedPageBreak/>
              <w:t xml:space="preserve">3. Do. The SEND Code of Practice places the teacher at the centre of the day-to-day responsibility for working with all pupils, it is imperative that teachers work closely with any teaching assistants or specialist staff involved to plan and assess the impact of targeted interventions. </w:t>
            </w:r>
          </w:p>
          <w:p w14:paraId="2900831D" w14:textId="77777777" w:rsidR="009B52DA" w:rsidRPr="00F32EC4" w:rsidRDefault="009B52DA" w:rsidP="009B52DA">
            <w:pPr>
              <w:pStyle w:val="NormalWeb"/>
              <w:rPr>
                <w:rFonts w:asciiTheme="minorHAnsi" w:hAnsiTheme="minorHAnsi" w:cstheme="minorHAnsi"/>
                <w:color w:val="000000"/>
                <w:sz w:val="22"/>
                <w:szCs w:val="22"/>
              </w:rPr>
            </w:pPr>
            <w:r w:rsidRPr="00F32EC4">
              <w:rPr>
                <w:rFonts w:asciiTheme="minorHAnsi" w:hAnsiTheme="minorHAnsi" w:cstheme="minorHAnsi"/>
                <w:color w:val="000000"/>
                <w:sz w:val="22"/>
                <w:szCs w:val="22"/>
              </w:rPr>
              <w:t>4. Review. The progress of pupils who are receiving SEN Support should be reviewed termly and teachers should meet with parents three times a year. This may form part of Langford Village Academy’s regular tracking processes.</w:t>
            </w:r>
          </w:p>
          <w:p w14:paraId="13B2C16F" w14:textId="77777777" w:rsidR="009B52DA" w:rsidRPr="00F32EC4" w:rsidRDefault="009B52DA" w:rsidP="00B81ABC">
            <w:pPr>
              <w:rPr>
                <w:rFonts w:cstheme="minorHAnsi"/>
              </w:rPr>
            </w:pPr>
          </w:p>
        </w:tc>
      </w:tr>
      <w:tr w:rsidR="009B52DA" w:rsidRPr="00F32EC4" w14:paraId="0284F4FC" w14:textId="77777777" w:rsidTr="00B574AE">
        <w:tc>
          <w:tcPr>
            <w:tcW w:w="9242" w:type="dxa"/>
          </w:tcPr>
          <w:p w14:paraId="4158B0D7" w14:textId="77777777" w:rsidR="009B52DA" w:rsidRPr="001D7243" w:rsidRDefault="009B52DA" w:rsidP="009B52DA">
            <w:pPr>
              <w:pStyle w:val="ListParagraph"/>
              <w:numPr>
                <w:ilvl w:val="0"/>
                <w:numId w:val="3"/>
              </w:numPr>
              <w:rPr>
                <w:rFonts w:cstheme="minorHAnsi"/>
                <w:b/>
              </w:rPr>
            </w:pPr>
            <w:r w:rsidRPr="001D7243">
              <w:rPr>
                <w:rFonts w:cstheme="minorHAnsi"/>
                <w:b/>
              </w:rPr>
              <w:lastRenderedPageBreak/>
              <w:t xml:space="preserve">How do we adapt the </w:t>
            </w:r>
            <w:r w:rsidR="00B42A2F" w:rsidRPr="001D7243">
              <w:rPr>
                <w:rFonts w:cstheme="minorHAnsi"/>
                <w:b/>
              </w:rPr>
              <w:t>curriculum</w:t>
            </w:r>
            <w:r w:rsidRPr="001D7243">
              <w:rPr>
                <w:rFonts w:cstheme="minorHAnsi"/>
                <w:b/>
              </w:rPr>
              <w:t xml:space="preserve"> and learning environment? </w:t>
            </w:r>
          </w:p>
        </w:tc>
      </w:tr>
      <w:tr w:rsidR="009B52DA" w:rsidRPr="00F32EC4" w14:paraId="1454FEBF" w14:textId="77777777" w:rsidTr="00B574AE">
        <w:tc>
          <w:tcPr>
            <w:tcW w:w="9242" w:type="dxa"/>
          </w:tcPr>
          <w:p w14:paraId="41B728F6" w14:textId="77777777" w:rsidR="009B52DA" w:rsidRPr="00F32EC4" w:rsidRDefault="009B52DA" w:rsidP="009B52DA">
            <w:pPr>
              <w:jc w:val="center"/>
              <w:rPr>
                <w:rFonts w:cstheme="minorHAnsi"/>
              </w:rPr>
            </w:pPr>
          </w:p>
          <w:p w14:paraId="2AAB2ECD" w14:textId="77777777" w:rsidR="009B52DA" w:rsidRPr="00F32EC4" w:rsidRDefault="009B52DA" w:rsidP="009B52DA">
            <w:pPr>
              <w:rPr>
                <w:rFonts w:cstheme="minorHAnsi"/>
              </w:rPr>
            </w:pPr>
            <w:r w:rsidRPr="00F32EC4">
              <w:rPr>
                <w:rFonts w:cstheme="minorHAnsi"/>
              </w:rPr>
              <w:t>We provide a highly structured continued professional development programme which focuses on Quality First Teaching. We focus strongly on a research based approach which reflects current research and pedagogy. Learning environments are designed to provide a communication friendly space that reflects the children’s individual needs and stage of development.</w:t>
            </w:r>
          </w:p>
          <w:p w14:paraId="042F3941" w14:textId="77777777" w:rsidR="009B52DA" w:rsidRPr="00F32EC4" w:rsidRDefault="009B52DA" w:rsidP="009B52DA">
            <w:pPr>
              <w:rPr>
                <w:rFonts w:cstheme="minorHAnsi"/>
              </w:rPr>
            </w:pPr>
          </w:p>
          <w:p w14:paraId="22B430BB" w14:textId="77777777" w:rsidR="009B52DA" w:rsidRPr="00F32EC4" w:rsidRDefault="009B52DA" w:rsidP="009B52DA">
            <w:pPr>
              <w:rPr>
                <w:rFonts w:cstheme="minorHAnsi"/>
              </w:rPr>
            </w:pPr>
            <w:r w:rsidRPr="00F32EC4">
              <w:rPr>
                <w:rFonts w:cstheme="minorHAnsi"/>
              </w:rPr>
              <w:t xml:space="preserve">Teaching and learning for children with additional needs is personalised through individual support plans. This document outlines individual targets, approaches to learning, group and/or 1:1 work and specific resources. This may mean objectives from the </w:t>
            </w:r>
            <w:r w:rsidR="00A92716">
              <w:rPr>
                <w:rFonts w:cstheme="minorHAnsi"/>
              </w:rPr>
              <w:t>N</w:t>
            </w:r>
            <w:r w:rsidRPr="00F32EC4">
              <w:rPr>
                <w:rFonts w:cstheme="minorHAnsi"/>
              </w:rPr>
              <w:t xml:space="preserve">ational </w:t>
            </w:r>
            <w:r w:rsidR="00A92716">
              <w:rPr>
                <w:rFonts w:cstheme="minorHAnsi"/>
              </w:rPr>
              <w:t>C</w:t>
            </w:r>
            <w:r w:rsidRPr="00F32EC4">
              <w:rPr>
                <w:rFonts w:cstheme="minorHAnsi"/>
              </w:rPr>
              <w:t xml:space="preserve">urriculum are broken down so that progress can be made and measured in smaller steps. Support for children is developed and planned cooperatively with parents and carers. </w:t>
            </w:r>
          </w:p>
          <w:p w14:paraId="75BE3FA9" w14:textId="77777777" w:rsidR="009B52DA" w:rsidRPr="00F32EC4" w:rsidRDefault="009B52DA" w:rsidP="009B52DA">
            <w:pPr>
              <w:rPr>
                <w:rFonts w:cstheme="minorHAnsi"/>
              </w:rPr>
            </w:pPr>
          </w:p>
          <w:p w14:paraId="1E9D2C69" w14:textId="77777777" w:rsidR="009B52DA" w:rsidRPr="00F32EC4" w:rsidRDefault="009B52DA" w:rsidP="009B52DA">
            <w:pPr>
              <w:rPr>
                <w:rFonts w:cstheme="minorHAnsi"/>
              </w:rPr>
            </w:pPr>
            <w:r w:rsidRPr="00F32EC4">
              <w:rPr>
                <w:rFonts w:cstheme="minorHAnsi"/>
              </w:rPr>
              <w:t>The site is fully accessible f</w:t>
            </w:r>
            <w:r w:rsidR="00B42A2F" w:rsidRPr="00F32EC4">
              <w:rPr>
                <w:rFonts w:cstheme="minorHAnsi"/>
              </w:rPr>
              <w:t>or the pupils currently at the a</w:t>
            </w:r>
            <w:r w:rsidRPr="00F32EC4">
              <w:rPr>
                <w:rFonts w:cstheme="minorHAnsi"/>
              </w:rPr>
              <w:t>cademy and meets all the requirements of the Equalities Act</w:t>
            </w:r>
            <w:r w:rsidR="00A92716">
              <w:rPr>
                <w:rFonts w:cstheme="minorHAnsi"/>
              </w:rPr>
              <w:t>,</w:t>
            </w:r>
            <w:r w:rsidRPr="00F32EC4">
              <w:rPr>
                <w:rFonts w:cstheme="minorHAnsi"/>
              </w:rPr>
              <w:t xml:space="preserve"> 2010.</w:t>
            </w:r>
          </w:p>
          <w:p w14:paraId="0EBD6EEC" w14:textId="77777777" w:rsidR="009B52DA" w:rsidRPr="00F32EC4" w:rsidRDefault="009B52DA" w:rsidP="009B52DA">
            <w:pPr>
              <w:rPr>
                <w:rFonts w:cstheme="minorHAnsi"/>
              </w:rPr>
            </w:pPr>
          </w:p>
        </w:tc>
      </w:tr>
      <w:tr w:rsidR="00442EE0" w:rsidRPr="00F32EC4" w14:paraId="551F56A0" w14:textId="77777777" w:rsidTr="00B574AE">
        <w:tc>
          <w:tcPr>
            <w:tcW w:w="9242" w:type="dxa"/>
          </w:tcPr>
          <w:p w14:paraId="1BBDA2E8" w14:textId="77777777" w:rsidR="00442EE0" w:rsidRPr="001D7243" w:rsidRDefault="00442EE0" w:rsidP="00442EE0">
            <w:pPr>
              <w:pStyle w:val="ListParagraph"/>
              <w:numPr>
                <w:ilvl w:val="0"/>
                <w:numId w:val="3"/>
              </w:numPr>
              <w:rPr>
                <w:rFonts w:cstheme="minorHAnsi"/>
                <w:b/>
              </w:rPr>
            </w:pPr>
            <w:r w:rsidRPr="001D7243">
              <w:rPr>
                <w:rFonts w:cstheme="minorHAnsi"/>
                <w:b/>
              </w:rPr>
              <w:t>How do we enable pupils with SEN to engage in activities with other pupils who do not have SEN?</w:t>
            </w:r>
          </w:p>
        </w:tc>
      </w:tr>
      <w:tr w:rsidR="00442EE0" w:rsidRPr="00F32EC4" w14:paraId="48EFC192" w14:textId="77777777" w:rsidTr="00B574AE">
        <w:tc>
          <w:tcPr>
            <w:tcW w:w="9242" w:type="dxa"/>
          </w:tcPr>
          <w:p w14:paraId="2E4B28BE" w14:textId="77777777" w:rsidR="00442EE0" w:rsidRPr="00F32EC4" w:rsidRDefault="00442EE0" w:rsidP="00442EE0">
            <w:pPr>
              <w:pStyle w:val="NormalWeb"/>
              <w:rPr>
                <w:rFonts w:asciiTheme="minorHAnsi" w:hAnsiTheme="minorHAnsi" w:cstheme="minorHAnsi"/>
                <w:color w:val="000000"/>
                <w:sz w:val="22"/>
                <w:szCs w:val="22"/>
              </w:rPr>
            </w:pPr>
            <w:r w:rsidRPr="00F32EC4">
              <w:rPr>
                <w:rFonts w:asciiTheme="minorHAnsi" w:hAnsiTheme="minorHAnsi" w:cstheme="minorHAnsi"/>
                <w:color w:val="000000"/>
                <w:sz w:val="22"/>
                <w:szCs w:val="22"/>
              </w:rPr>
              <w:t>We encourage pupils with to take part in the life of the school fully. Support is considered for all activities including trips, sporting events, workshops, clubs and after school care. The support may be the use of teaching assistants or the simplification of tasks or activities to enable access.</w:t>
            </w:r>
          </w:p>
          <w:p w14:paraId="1466DB17" w14:textId="77777777" w:rsidR="00442EE0" w:rsidRPr="00F32EC4" w:rsidRDefault="00442EE0" w:rsidP="009B52DA">
            <w:pPr>
              <w:jc w:val="center"/>
              <w:rPr>
                <w:rFonts w:cstheme="minorHAnsi"/>
              </w:rPr>
            </w:pPr>
          </w:p>
        </w:tc>
      </w:tr>
      <w:tr w:rsidR="00442EE0" w:rsidRPr="00F32EC4" w14:paraId="61381A86" w14:textId="77777777" w:rsidTr="00B574AE">
        <w:tc>
          <w:tcPr>
            <w:tcW w:w="9242" w:type="dxa"/>
          </w:tcPr>
          <w:p w14:paraId="30E1CB11" w14:textId="77777777" w:rsidR="00442EE0" w:rsidRPr="001D7243" w:rsidRDefault="00442EE0" w:rsidP="00442EE0">
            <w:pPr>
              <w:pStyle w:val="NormalWeb"/>
              <w:numPr>
                <w:ilvl w:val="0"/>
                <w:numId w:val="3"/>
              </w:numPr>
              <w:rPr>
                <w:rFonts w:asciiTheme="minorHAnsi" w:hAnsiTheme="minorHAnsi" w:cstheme="minorHAnsi"/>
                <w:b/>
                <w:color w:val="000000"/>
                <w:sz w:val="22"/>
                <w:szCs w:val="22"/>
              </w:rPr>
            </w:pPr>
            <w:r w:rsidRPr="001D7243">
              <w:rPr>
                <w:rFonts w:asciiTheme="minorHAnsi" w:hAnsiTheme="minorHAnsi" w:cstheme="minorHAnsi"/>
                <w:b/>
                <w:color w:val="000000"/>
                <w:sz w:val="22"/>
                <w:szCs w:val="22"/>
              </w:rPr>
              <w:t>How do we consult parents of children with SEN and involve them in their education?</w:t>
            </w:r>
          </w:p>
        </w:tc>
      </w:tr>
      <w:tr w:rsidR="00442EE0" w:rsidRPr="00F32EC4" w14:paraId="674AA662" w14:textId="77777777" w:rsidTr="00B574AE">
        <w:tc>
          <w:tcPr>
            <w:tcW w:w="9242" w:type="dxa"/>
          </w:tcPr>
          <w:p w14:paraId="405E6E3B" w14:textId="77777777" w:rsidR="00442EE0" w:rsidRPr="00F32EC4" w:rsidRDefault="00442EE0" w:rsidP="00442EE0">
            <w:pPr>
              <w:rPr>
                <w:rFonts w:cstheme="minorHAnsi"/>
              </w:rPr>
            </w:pPr>
            <w:r w:rsidRPr="00F32EC4">
              <w:rPr>
                <w:rFonts w:cstheme="minorHAnsi"/>
              </w:rPr>
              <w:t>We aim to make our curriculum and teaching accessible to all parents and carers. Parents and carers should have a clear view of what their child is learning and the progress they have made. At Langford we ensure communication between home and school through:</w:t>
            </w:r>
          </w:p>
          <w:p w14:paraId="01B7A853" w14:textId="77777777" w:rsidR="00442EE0" w:rsidRPr="00F32EC4" w:rsidRDefault="00442EE0" w:rsidP="00442EE0">
            <w:pPr>
              <w:pStyle w:val="ListParagraph"/>
              <w:numPr>
                <w:ilvl w:val="0"/>
                <w:numId w:val="4"/>
              </w:numPr>
              <w:rPr>
                <w:rFonts w:cstheme="minorHAnsi"/>
              </w:rPr>
            </w:pPr>
            <w:r w:rsidRPr="00F32EC4">
              <w:rPr>
                <w:rFonts w:cstheme="minorHAnsi"/>
              </w:rPr>
              <w:t>School newsletters</w:t>
            </w:r>
          </w:p>
          <w:p w14:paraId="7DC1384A" w14:textId="77777777" w:rsidR="00442EE0" w:rsidRPr="00F32EC4" w:rsidRDefault="00442EE0" w:rsidP="00442EE0">
            <w:pPr>
              <w:pStyle w:val="ListParagraph"/>
              <w:numPr>
                <w:ilvl w:val="0"/>
                <w:numId w:val="4"/>
              </w:numPr>
              <w:rPr>
                <w:rFonts w:cstheme="minorHAnsi"/>
              </w:rPr>
            </w:pPr>
            <w:r w:rsidRPr="00F32EC4">
              <w:rPr>
                <w:rFonts w:cstheme="minorHAnsi"/>
              </w:rPr>
              <w:t>Class pages on the Website</w:t>
            </w:r>
          </w:p>
          <w:p w14:paraId="78995B4E" w14:textId="77777777" w:rsidR="00442EE0" w:rsidRPr="00F32EC4" w:rsidRDefault="00442EE0" w:rsidP="00442EE0">
            <w:pPr>
              <w:pStyle w:val="ListParagraph"/>
              <w:numPr>
                <w:ilvl w:val="0"/>
                <w:numId w:val="4"/>
              </w:numPr>
              <w:rPr>
                <w:rFonts w:cstheme="minorHAnsi"/>
              </w:rPr>
            </w:pPr>
            <w:r w:rsidRPr="00F32EC4">
              <w:rPr>
                <w:rFonts w:cstheme="minorHAnsi"/>
              </w:rPr>
              <w:t>Home learning projects</w:t>
            </w:r>
          </w:p>
          <w:p w14:paraId="2E50A9CF" w14:textId="77777777" w:rsidR="00442EE0" w:rsidRPr="00F32EC4" w:rsidRDefault="00442EE0" w:rsidP="00442EE0">
            <w:pPr>
              <w:pStyle w:val="ListParagraph"/>
              <w:numPr>
                <w:ilvl w:val="0"/>
                <w:numId w:val="4"/>
              </w:numPr>
              <w:rPr>
                <w:rFonts w:cstheme="minorHAnsi"/>
              </w:rPr>
            </w:pPr>
            <w:r w:rsidRPr="00F32EC4">
              <w:rPr>
                <w:rFonts w:cstheme="minorHAnsi"/>
              </w:rPr>
              <w:t>Parental consultation meetings</w:t>
            </w:r>
          </w:p>
          <w:p w14:paraId="678F4862" w14:textId="77777777" w:rsidR="00442EE0" w:rsidRPr="00F32EC4" w:rsidRDefault="00442EE0" w:rsidP="00442EE0">
            <w:pPr>
              <w:pStyle w:val="ListParagraph"/>
              <w:numPr>
                <w:ilvl w:val="0"/>
                <w:numId w:val="4"/>
              </w:numPr>
              <w:rPr>
                <w:rFonts w:cstheme="minorHAnsi"/>
              </w:rPr>
            </w:pPr>
            <w:r w:rsidRPr="00F32EC4">
              <w:rPr>
                <w:rFonts w:cstheme="minorHAnsi"/>
              </w:rPr>
              <w:t>Parent workshops e.g. maths at home, new parent information</w:t>
            </w:r>
          </w:p>
          <w:p w14:paraId="7ED8BDCD" w14:textId="77777777" w:rsidR="00442EE0" w:rsidRPr="00F32EC4" w:rsidRDefault="00442EE0" w:rsidP="00442EE0">
            <w:pPr>
              <w:pStyle w:val="ListParagraph"/>
              <w:rPr>
                <w:rFonts w:cstheme="minorHAnsi"/>
              </w:rPr>
            </w:pPr>
          </w:p>
          <w:p w14:paraId="5BF65862" w14:textId="77777777" w:rsidR="00442EE0" w:rsidRPr="00F32EC4" w:rsidRDefault="00442EE0" w:rsidP="00442EE0">
            <w:pPr>
              <w:rPr>
                <w:rFonts w:cstheme="minorHAnsi"/>
              </w:rPr>
            </w:pPr>
            <w:r w:rsidRPr="00F32EC4">
              <w:rPr>
                <w:rFonts w:cstheme="minorHAnsi"/>
              </w:rPr>
              <w:t>If your child is receiving SEND Support (as categorised by the Code of Practice</w:t>
            </w:r>
            <w:r w:rsidR="00A92716">
              <w:rPr>
                <w:rFonts w:cstheme="minorHAnsi"/>
              </w:rPr>
              <w:t>,</w:t>
            </w:r>
            <w:r w:rsidRPr="00F32EC4">
              <w:rPr>
                <w:rFonts w:cstheme="minorHAnsi"/>
              </w:rPr>
              <w:t xml:space="preserve"> 2014) there will be meetings arranged with parents (at least three times a year) where their needs are reviewed and individual targets set. For children with an EHCP</w:t>
            </w:r>
            <w:r w:rsidR="00A92716">
              <w:rPr>
                <w:rFonts w:cstheme="minorHAnsi"/>
              </w:rPr>
              <w:t>,</w:t>
            </w:r>
            <w:r w:rsidRPr="00F32EC4">
              <w:rPr>
                <w:rFonts w:cstheme="minorHAnsi"/>
              </w:rPr>
              <w:t xml:space="preserve"> this will be the ‘Annual Review’ meeting. These review meetings allow for parental and pupil voice.</w:t>
            </w:r>
          </w:p>
          <w:p w14:paraId="14A98BA2" w14:textId="77777777" w:rsidR="00442EE0" w:rsidRPr="00F32EC4" w:rsidRDefault="00442EE0" w:rsidP="00442EE0">
            <w:pPr>
              <w:rPr>
                <w:rFonts w:cstheme="minorHAnsi"/>
              </w:rPr>
            </w:pPr>
          </w:p>
          <w:p w14:paraId="475E8C22" w14:textId="77777777" w:rsidR="00442EE0" w:rsidRPr="00F32EC4" w:rsidRDefault="00442EE0" w:rsidP="00442EE0">
            <w:pPr>
              <w:rPr>
                <w:rFonts w:cstheme="minorHAnsi"/>
              </w:rPr>
            </w:pPr>
            <w:r w:rsidRPr="00F32EC4">
              <w:rPr>
                <w:rFonts w:cstheme="minorHAnsi"/>
              </w:rPr>
              <w:t>Parents can request a meeting with the SEN</w:t>
            </w:r>
            <w:r w:rsidR="00B42A2F" w:rsidRPr="00F32EC4">
              <w:rPr>
                <w:rFonts w:cstheme="minorHAnsi"/>
              </w:rPr>
              <w:t>D</w:t>
            </w:r>
            <w:r w:rsidRPr="00F32EC4">
              <w:rPr>
                <w:rFonts w:cstheme="minorHAnsi"/>
              </w:rPr>
              <w:t>Co at any time during the academic year.</w:t>
            </w:r>
          </w:p>
          <w:p w14:paraId="1132DCBB" w14:textId="77777777" w:rsidR="00442EE0" w:rsidRPr="00F32EC4" w:rsidRDefault="00442EE0" w:rsidP="00442EE0">
            <w:pPr>
              <w:rPr>
                <w:rFonts w:cstheme="minorHAnsi"/>
              </w:rPr>
            </w:pPr>
          </w:p>
        </w:tc>
      </w:tr>
      <w:tr w:rsidR="00442EE0" w:rsidRPr="00F32EC4" w14:paraId="1B7951E5" w14:textId="77777777" w:rsidTr="00B574AE">
        <w:tc>
          <w:tcPr>
            <w:tcW w:w="9242" w:type="dxa"/>
          </w:tcPr>
          <w:p w14:paraId="35DDDD23" w14:textId="77777777" w:rsidR="00442EE0" w:rsidRPr="001D7243" w:rsidRDefault="00442EE0" w:rsidP="00AC12C3">
            <w:pPr>
              <w:pStyle w:val="ListParagraph"/>
              <w:numPr>
                <w:ilvl w:val="0"/>
                <w:numId w:val="3"/>
              </w:numPr>
              <w:rPr>
                <w:rFonts w:cstheme="minorHAnsi"/>
                <w:b/>
              </w:rPr>
            </w:pPr>
            <w:r w:rsidRPr="001D7243">
              <w:rPr>
                <w:rFonts w:cstheme="minorHAnsi"/>
                <w:b/>
              </w:rPr>
              <w:t>How do we consult pupils with SEN and involve them in their education?</w:t>
            </w:r>
          </w:p>
        </w:tc>
      </w:tr>
      <w:tr w:rsidR="00442EE0" w:rsidRPr="00F32EC4" w14:paraId="127F9900" w14:textId="77777777" w:rsidTr="00B574AE">
        <w:tc>
          <w:tcPr>
            <w:tcW w:w="9242" w:type="dxa"/>
          </w:tcPr>
          <w:p w14:paraId="1847914A" w14:textId="77777777" w:rsidR="00442EE0" w:rsidRPr="00F32EC4" w:rsidRDefault="00442EE0" w:rsidP="00442EE0">
            <w:pPr>
              <w:pStyle w:val="NormalWeb"/>
              <w:rPr>
                <w:rFonts w:asciiTheme="minorHAnsi" w:hAnsiTheme="minorHAnsi" w:cstheme="minorHAnsi"/>
                <w:color w:val="000000"/>
                <w:sz w:val="22"/>
                <w:szCs w:val="22"/>
              </w:rPr>
            </w:pPr>
            <w:r w:rsidRPr="00F32EC4">
              <w:rPr>
                <w:rFonts w:asciiTheme="minorHAnsi" w:hAnsiTheme="minorHAnsi" w:cstheme="minorHAnsi"/>
                <w:color w:val="000000"/>
                <w:sz w:val="22"/>
                <w:szCs w:val="22"/>
              </w:rPr>
              <w:lastRenderedPageBreak/>
              <w:t>Targets and strategies are always shared with the children. We ask pupils for their views on their needs and record this on their Support Plans. Students with SEND have access to extra time if appropriate during assessments. We also survey the children on what they think about their learning experience at school and share this as staff.</w:t>
            </w:r>
          </w:p>
          <w:p w14:paraId="0C9D8839" w14:textId="77777777" w:rsidR="00442EE0" w:rsidRPr="00F32EC4" w:rsidRDefault="00442EE0" w:rsidP="00442EE0">
            <w:pPr>
              <w:rPr>
                <w:rFonts w:cstheme="minorHAnsi"/>
              </w:rPr>
            </w:pPr>
          </w:p>
        </w:tc>
      </w:tr>
      <w:tr w:rsidR="00B574AE" w:rsidRPr="00F32EC4" w14:paraId="3166EE05" w14:textId="77777777" w:rsidTr="00B574AE">
        <w:tc>
          <w:tcPr>
            <w:tcW w:w="9242" w:type="dxa"/>
          </w:tcPr>
          <w:p w14:paraId="441D4182" w14:textId="77777777" w:rsidR="00B574AE" w:rsidRPr="001D7243" w:rsidRDefault="00AC12C3" w:rsidP="00AC12C3">
            <w:pPr>
              <w:pStyle w:val="ListParagraph"/>
              <w:numPr>
                <w:ilvl w:val="0"/>
                <w:numId w:val="3"/>
              </w:numPr>
              <w:rPr>
                <w:rFonts w:cstheme="minorHAnsi"/>
                <w:b/>
              </w:rPr>
            </w:pPr>
            <w:r w:rsidRPr="001D7243">
              <w:rPr>
                <w:rFonts w:cstheme="minorHAnsi"/>
                <w:b/>
              </w:rPr>
              <w:t>How will school staff support my child?</w:t>
            </w:r>
          </w:p>
        </w:tc>
      </w:tr>
      <w:tr w:rsidR="00B574AE" w:rsidRPr="00F32EC4" w14:paraId="0CD3D734" w14:textId="77777777" w:rsidTr="00B574AE">
        <w:tc>
          <w:tcPr>
            <w:tcW w:w="9242" w:type="dxa"/>
          </w:tcPr>
          <w:p w14:paraId="54C60ED5" w14:textId="77777777" w:rsidR="00B574AE" w:rsidRPr="00F32EC4" w:rsidRDefault="00B574AE" w:rsidP="00B574AE">
            <w:pPr>
              <w:jc w:val="center"/>
              <w:rPr>
                <w:rFonts w:cstheme="minorHAnsi"/>
              </w:rPr>
            </w:pPr>
          </w:p>
          <w:p w14:paraId="4D33D320" w14:textId="77777777" w:rsidR="007C52E2" w:rsidRPr="00F32EC4" w:rsidRDefault="00AC12C3" w:rsidP="007C52E2">
            <w:pPr>
              <w:rPr>
                <w:rFonts w:cstheme="minorHAnsi"/>
                <w:color w:val="000000"/>
              </w:rPr>
            </w:pPr>
            <w:r w:rsidRPr="00F32EC4">
              <w:rPr>
                <w:rFonts w:cstheme="minorHAnsi"/>
              </w:rPr>
              <w:t>In all year groups</w:t>
            </w:r>
            <w:r w:rsidR="00A92716">
              <w:rPr>
                <w:rFonts w:cstheme="minorHAnsi"/>
              </w:rPr>
              <w:t>,</w:t>
            </w:r>
            <w:r w:rsidRPr="00F32EC4">
              <w:rPr>
                <w:rFonts w:cstheme="minorHAnsi"/>
              </w:rPr>
              <w:t xml:space="preserve"> the class teacher is responsible for targeted teaching and learning that matches the needs and stage of development of all children, this is known as ‘Quality First Teaching’</w:t>
            </w:r>
            <w:r w:rsidR="00A92716">
              <w:rPr>
                <w:rFonts w:cstheme="minorHAnsi"/>
              </w:rPr>
              <w:t xml:space="preserve"> or Ordinarily Available Provision</w:t>
            </w:r>
            <w:r w:rsidRPr="00F32EC4">
              <w:rPr>
                <w:rFonts w:cstheme="minorHAnsi"/>
              </w:rPr>
              <w:t>. Teachers and Teaching Assistants know the children very well. Planning, teaching and learning builds upon what the children already know, can do and can understand.</w:t>
            </w:r>
            <w:r w:rsidR="007C52E2" w:rsidRPr="00F32EC4">
              <w:rPr>
                <w:rFonts w:cstheme="minorHAnsi"/>
              </w:rPr>
              <w:t xml:space="preserve"> </w:t>
            </w:r>
            <w:r w:rsidR="007C52E2" w:rsidRPr="00F32EC4">
              <w:rPr>
                <w:rFonts w:cstheme="minorHAnsi"/>
                <w:color w:val="000000"/>
              </w:rPr>
              <w:t xml:space="preserve">Class teachers will be regularly assessing pupil progress as part of their normal practice. We use </w:t>
            </w:r>
            <w:r w:rsidR="000D7664">
              <w:rPr>
                <w:rFonts w:cstheme="minorHAnsi"/>
                <w:color w:val="000000"/>
              </w:rPr>
              <w:t>a data tracking system</w:t>
            </w:r>
            <w:r w:rsidR="007C52E2" w:rsidRPr="00F32EC4">
              <w:rPr>
                <w:rFonts w:cstheme="minorHAnsi"/>
                <w:color w:val="000000"/>
              </w:rPr>
              <w:t xml:space="preserve"> to monitor and record progress and attainment of all children.  The data generated by these reports w</w:t>
            </w:r>
            <w:r w:rsidR="00B42A2F" w:rsidRPr="00F32EC4">
              <w:rPr>
                <w:rFonts w:cstheme="minorHAnsi"/>
                <w:color w:val="000000"/>
              </w:rPr>
              <w:t>ill be scrutinised by the SENDCo</w:t>
            </w:r>
            <w:r w:rsidR="007C52E2" w:rsidRPr="00F32EC4">
              <w:rPr>
                <w:rFonts w:cstheme="minorHAnsi"/>
                <w:color w:val="000000"/>
              </w:rPr>
              <w:t xml:space="preserve"> after each reporting cycle so that less than expected progress can be highlighted and support put in place. </w:t>
            </w:r>
          </w:p>
          <w:p w14:paraId="583752FB" w14:textId="77777777" w:rsidR="007C52E2" w:rsidRPr="00F32EC4" w:rsidRDefault="007C52E2" w:rsidP="007C52E2">
            <w:pPr>
              <w:rPr>
                <w:rFonts w:cstheme="minorHAnsi"/>
                <w:color w:val="000000"/>
              </w:rPr>
            </w:pPr>
          </w:p>
          <w:p w14:paraId="5D7757A6" w14:textId="77777777" w:rsidR="007C52E2" w:rsidRPr="00F32EC4" w:rsidRDefault="007C52E2" w:rsidP="00AC12C3">
            <w:pPr>
              <w:rPr>
                <w:rFonts w:cstheme="minorHAnsi"/>
              </w:rPr>
            </w:pPr>
            <w:r w:rsidRPr="00F32EC4">
              <w:rPr>
                <w:rFonts w:cstheme="minorHAnsi"/>
                <w:color w:val="000000"/>
              </w:rPr>
              <w:t xml:space="preserve">Those pupils receiving specific SEND support will have their progress tracked and monitored, and this information will be fed back to the pupil and parent. </w:t>
            </w:r>
            <w:r w:rsidRPr="00F32EC4">
              <w:rPr>
                <w:rFonts w:cstheme="minorHAnsi"/>
              </w:rPr>
              <w:t>This may include 1:1 or small group work outside of the classroom run by trained Teaching Assistants. These interventions a</w:t>
            </w:r>
            <w:r w:rsidR="00B42A2F" w:rsidRPr="00F32EC4">
              <w:rPr>
                <w:rFonts w:cstheme="minorHAnsi"/>
              </w:rPr>
              <w:t>re closely monitored by the SENDC</w:t>
            </w:r>
            <w:r w:rsidRPr="00F32EC4">
              <w:rPr>
                <w:rFonts w:cstheme="minorHAnsi"/>
              </w:rPr>
              <w:t xml:space="preserve">o and class teacher. </w:t>
            </w:r>
          </w:p>
          <w:p w14:paraId="466A6DCC" w14:textId="77777777" w:rsidR="007C52E2" w:rsidRPr="00F32EC4" w:rsidRDefault="007C52E2" w:rsidP="00AC12C3">
            <w:pPr>
              <w:rPr>
                <w:rFonts w:cstheme="minorHAnsi"/>
              </w:rPr>
            </w:pPr>
          </w:p>
          <w:p w14:paraId="7C02F390" w14:textId="77777777" w:rsidR="00AC12C3" w:rsidRPr="00F32EC4" w:rsidRDefault="007C52E2" w:rsidP="00AC12C3">
            <w:pPr>
              <w:rPr>
                <w:rFonts w:cstheme="minorHAnsi"/>
                <w:color w:val="000000"/>
              </w:rPr>
            </w:pPr>
            <w:r w:rsidRPr="00F32EC4">
              <w:rPr>
                <w:rFonts w:cstheme="minorHAnsi"/>
                <w:color w:val="000000"/>
              </w:rPr>
              <w:t xml:space="preserve">We will try to use our normal school assessment processes as much as possible so as not to overburden our children with too many assessments. </w:t>
            </w:r>
          </w:p>
          <w:p w14:paraId="1846CDF5" w14:textId="77777777" w:rsidR="00AC12C3" w:rsidRPr="00F32EC4" w:rsidRDefault="00AC12C3" w:rsidP="00AC12C3">
            <w:pPr>
              <w:rPr>
                <w:rFonts w:cstheme="minorHAnsi"/>
              </w:rPr>
            </w:pPr>
          </w:p>
          <w:p w14:paraId="6F57E02E" w14:textId="77777777" w:rsidR="00AC12C3" w:rsidRPr="00F32EC4" w:rsidRDefault="00AC12C3" w:rsidP="00AC12C3">
            <w:pPr>
              <w:rPr>
                <w:rFonts w:cstheme="minorHAnsi"/>
              </w:rPr>
            </w:pPr>
            <w:r w:rsidRPr="00F32EC4">
              <w:rPr>
                <w:rFonts w:cstheme="minorHAnsi"/>
              </w:rPr>
              <w:t xml:space="preserve">For pupils who have been identified as needing further specialist support, this will be discussed with you through an </w:t>
            </w:r>
            <w:r w:rsidR="00AB0D87" w:rsidRPr="00F32EC4">
              <w:rPr>
                <w:rFonts w:cstheme="minorHAnsi"/>
              </w:rPr>
              <w:t>initial</w:t>
            </w:r>
            <w:r w:rsidR="007C52E2" w:rsidRPr="00F32EC4">
              <w:rPr>
                <w:rFonts w:cstheme="minorHAnsi"/>
              </w:rPr>
              <w:t xml:space="preserve"> meeting </w:t>
            </w:r>
            <w:r w:rsidRPr="00F32EC4">
              <w:rPr>
                <w:rFonts w:cstheme="minorHAnsi"/>
              </w:rPr>
              <w:t>and referrals t</w:t>
            </w:r>
            <w:r w:rsidR="007C52E2" w:rsidRPr="00F32EC4">
              <w:rPr>
                <w:rFonts w:cstheme="minorHAnsi"/>
              </w:rPr>
              <w:t xml:space="preserve">o external agencies </w:t>
            </w:r>
            <w:r w:rsidRPr="00F32EC4">
              <w:rPr>
                <w:rFonts w:cstheme="minorHAnsi"/>
              </w:rPr>
              <w:t xml:space="preserve">can be made. </w:t>
            </w:r>
          </w:p>
          <w:p w14:paraId="19403D0C" w14:textId="77777777" w:rsidR="00AC12C3" w:rsidRPr="00F32EC4" w:rsidRDefault="00AC12C3" w:rsidP="00AC12C3">
            <w:pPr>
              <w:rPr>
                <w:rFonts w:cstheme="minorHAnsi"/>
              </w:rPr>
            </w:pPr>
          </w:p>
          <w:p w14:paraId="5072C468" w14:textId="77777777" w:rsidR="00AC12C3" w:rsidRPr="00F32EC4" w:rsidRDefault="00AC12C3" w:rsidP="00AC12C3">
            <w:pPr>
              <w:rPr>
                <w:rFonts w:cstheme="minorHAnsi"/>
              </w:rPr>
            </w:pPr>
            <w:r w:rsidRPr="00F32EC4">
              <w:rPr>
                <w:rFonts w:cstheme="minorHAnsi"/>
              </w:rPr>
              <w:t>If your child has an EHCP</w:t>
            </w:r>
            <w:r w:rsidR="00A92716">
              <w:rPr>
                <w:rFonts w:cstheme="minorHAnsi"/>
              </w:rPr>
              <w:t>,</w:t>
            </w:r>
            <w:r w:rsidRPr="00F32EC4">
              <w:rPr>
                <w:rFonts w:cstheme="minorHAnsi"/>
              </w:rPr>
              <w:t xml:space="preserve"> a review will be held annually to look at the progress made against your child’s identified targets. All of the professionals involved in your child’s care will be invited. </w:t>
            </w:r>
          </w:p>
          <w:p w14:paraId="5DE5BBD2" w14:textId="77777777" w:rsidR="00AC12C3" w:rsidRPr="00F32EC4" w:rsidRDefault="00AC12C3" w:rsidP="00AC12C3">
            <w:pPr>
              <w:rPr>
                <w:rFonts w:cstheme="minorHAnsi"/>
              </w:rPr>
            </w:pPr>
          </w:p>
          <w:p w14:paraId="516352A9" w14:textId="77777777" w:rsidR="00AC12C3" w:rsidRPr="00F32EC4" w:rsidRDefault="00AC12C3" w:rsidP="00AC12C3">
            <w:pPr>
              <w:rPr>
                <w:rFonts w:cstheme="minorHAnsi"/>
              </w:rPr>
            </w:pPr>
            <w:r w:rsidRPr="00F32EC4">
              <w:rPr>
                <w:rFonts w:cstheme="minorHAnsi"/>
              </w:rPr>
              <w:t>In addition, should you have any concerns or questions throughout the year, you are welcome to arrange an appointment with your child’s clas</w:t>
            </w:r>
            <w:r w:rsidR="00B42A2F" w:rsidRPr="00F32EC4">
              <w:rPr>
                <w:rFonts w:cstheme="minorHAnsi"/>
              </w:rPr>
              <w:t>s teacher, SENDCo or Principal</w:t>
            </w:r>
            <w:r w:rsidRPr="00F32EC4">
              <w:rPr>
                <w:rFonts w:cstheme="minorHAnsi"/>
              </w:rPr>
              <w:t>.</w:t>
            </w:r>
          </w:p>
          <w:p w14:paraId="6A670265" w14:textId="77777777" w:rsidR="00AC12C3" w:rsidRPr="00F32EC4" w:rsidRDefault="00AC12C3" w:rsidP="00AC12C3">
            <w:pPr>
              <w:rPr>
                <w:rFonts w:cstheme="minorHAnsi"/>
              </w:rPr>
            </w:pPr>
          </w:p>
        </w:tc>
      </w:tr>
      <w:tr w:rsidR="007C52E2" w:rsidRPr="00F32EC4" w14:paraId="5D359DFC" w14:textId="77777777" w:rsidTr="00B574AE">
        <w:tc>
          <w:tcPr>
            <w:tcW w:w="9242" w:type="dxa"/>
          </w:tcPr>
          <w:p w14:paraId="35F398B1" w14:textId="77777777" w:rsidR="007C52E2" w:rsidRPr="001D7243" w:rsidRDefault="007C52E2" w:rsidP="007C52E2">
            <w:pPr>
              <w:pStyle w:val="ListParagraph"/>
              <w:numPr>
                <w:ilvl w:val="0"/>
                <w:numId w:val="3"/>
              </w:numPr>
              <w:rPr>
                <w:rFonts w:cstheme="minorHAnsi"/>
                <w:b/>
              </w:rPr>
            </w:pPr>
            <w:r w:rsidRPr="001D7243">
              <w:rPr>
                <w:rFonts w:cstheme="minorHAnsi"/>
                <w:b/>
              </w:rPr>
              <w:t xml:space="preserve">How do we support pupils moving between different phases of their education? </w:t>
            </w:r>
          </w:p>
        </w:tc>
      </w:tr>
      <w:tr w:rsidR="007C52E2" w:rsidRPr="00F32EC4" w14:paraId="3E133281" w14:textId="77777777" w:rsidTr="00B574AE">
        <w:tc>
          <w:tcPr>
            <w:tcW w:w="9242" w:type="dxa"/>
          </w:tcPr>
          <w:p w14:paraId="6CFAA4A9" w14:textId="77777777" w:rsidR="007C52E2" w:rsidRPr="00F32EC4" w:rsidRDefault="007C52E2" w:rsidP="007C52E2">
            <w:pPr>
              <w:jc w:val="center"/>
              <w:rPr>
                <w:rFonts w:cstheme="minorHAnsi"/>
              </w:rPr>
            </w:pPr>
          </w:p>
          <w:p w14:paraId="668BD89C" w14:textId="77777777" w:rsidR="007C52E2" w:rsidRPr="00F32EC4" w:rsidRDefault="007C52E2" w:rsidP="007C52E2">
            <w:pPr>
              <w:rPr>
                <w:rFonts w:cstheme="minorHAnsi"/>
              </w:rPr>
            </w:pPr>
            <w:r w:rsidRPr="00F32EC4">
              <w:rPr>
                <w:rFonts w:cstheme="minorHAnsi"/>
              </w:rPr>
              <w:t xml:space="preserve">We know that the first transition into school is fundamental in its effect on further transitions within school and throughout adult life. It is imperative that transition to school is smooth, that all children feel safe, secure and ‘at home’ when they arrive. In order to ensure a positive </w:t>
            </w:r>
            <w:r w:rsidR="00B42A2F" w:rsidRPr="00F32EC4">
              <w:rPr>
                <w:rFonts w:cstheme="minorHAnsi"/>
              </w:rPr>
              <w:t>experience,</w:t>
            </w:r>
            <w:r w:rsidRPr="00F32EC4">
              <w:rPr>
                <w:rFonts w:cstheme="minorHAnsi"/>
              </w:rPr>
              <w:t xml:space="preserve"> we:</w:t>
            </w:r>
          </w:p>
          <w:p w14:paraId="1E01C432" w14:textId="77777777" w:rsidR="007C52E2" w:rsidRPr="00F32EC4" w:rsidRDefault="007C52E2" w:rsidP="007C52E2">
            <w:pPr>
              <w:pStyle w:val="ListParagraph"/>
              <w:numPr>
                <w:ilvl w:val="0"/>
                <w:numId w:val="6"/>
              </w:numPr>
              <w:rPr>
                <w:rFonts w:cstheme="minorHAnsi"/>
              </w:rPr>
            </w:pPr>
            <w:r w:rsidRPr="00F32EC4">
              <w:rPr>
                <w:rFonts w:cstheme="minorHAnsi"/>
              </w:rPr>
              <w:t>Visit children in their nursery or pre-school</w:t>
            </w:r>
          </w:p>
          <w:p w14:paraId="44D07EBE" w14:textId="77777777" w:rsidR="007C52E2" w:rsidRPr="00F90385" w:rsidRDefault="007C52E2" w:rsidP="00F90385">
            <w:pPr>
              <w:pStyle w:val="ListParagraph"/>
              <w:numPr>
                <w:ilvl w:val="0"/>
                <w:numId w:val="6"/>
              </w:numPr>
              <w:rPr>
                <w:rFonts w:cstheme="minorHAnsi"/>
              </w:rPr>
            </w:pPr>
            <w:r w:rsidRPr="00F90385">
              <w:rPr>
                <w:rFonts w:cstheme="minorHAnsi"/>
              </w:rPr>
              <w:t>Invite children for Stay and Play visit to school</w:t>
            </w:r>
          </w:p>
          <w:p w14:paraId="0D9B0AEE" w14:textId="77777777" w:rsidR="007C52E2" w:rsidRPr="00F32EC4" w:rsidRDefault="007C52E2" w:rsidP="007C52E2">
            <w:pPr>
              <w:pStyle w:val="ListParagraph"/>
              <w:numPr>
                <w:ilvl w:val="0"/>
                <w:numId w:val="6"/>
              </w:numPr>
              <w:rPr>
                <w:rFonts w:cstheme="minorHAnsi"/>
              </w:rPr>
            </w:pPr>
            <w:r w:rsidRPr="00F32EC4">
              <w:rPr>
                <w:rFonts w:cstheme="minorHAnsi"/>
              </w:rPr>
              <w:t>Invite parents to an information evening</w:t>
            </w:r>
          </w:p>
          <w:p w14:paraId="0FFF0004" w14:textId="77777777" w:rsidR="007C52E2" w:rsidRPr="00F32EC4" w:rsidRDefault="007C52E2" w:rsidP="007C52E2">
            <w:pPr>
              <w:pStyle w:val="ListParagraph"/>
              <w:numPr>
                <w:ilvl w:val="0"/>
                <w:numId w:val="6"/>
              </w:numPr>
              <w:rPr>
                <w:rFonts w:cstheme="minorHAnsi"/>
              </w:rPr>
            </w:pPr>
            <w:r w:rsidRPr="00F32EC4">
              <w:rPr>
                <w:rFonts w:cstheme="minorHAnsi"/>
              </w:rPr>
              <w:t>Offer an initial part time attendance</w:t>
            </w:r>
          </w:p>
          <w:p w14:paraId="44B04BBB" w14:textId="77777777" w:rsidR="007C52E2" w:rsidRPr="00F32EC4" w:rsidRDefault="007C52E2" w:rsidP="007C52E2">
            <w:pPr>
              <w:rPr>
                <w:rFonts w:cstheme="minorHAnsi"/>
              </w:rPr>
            </w:pPr>
          </w:p>
          <w:p w14:paraId="3A561A34" w14:textId="77777777" w:rsidR="007C52E2" w:rsidRPr="00F32EC4" w:rsidRDefault="007C52E2" w:rsidP="007C52E2">
            <w:pPr>
              <w:rPr>
                <w:rFonts w:cstheme="minorHAnsi"/>
              </w:rPr>
            </w:pPr>
            <w:r w:rsidRPr="00F32EC4">
              <w:rPr>
                <w:rFonts w:cstheme="minorHAnsi"/>
              </w:rPr>
              <w:t xml:space="preserve">For all families, the induction meeting, visits to school and home enable opportunities for us to discuss and understand your child’s needs, and any additional concerns about their transfer to school. </w:t>
            </w:r>
          </w:p>
          <w:p w14:paraId="14380B7E" w14:textId="77777777" w:rsidR="007C52E2" w:rsidRPr="00F32EC4" w:rsidRDefault="007C52E2" w:rsidP="007C52E2">
            <w:pPr>
              <w:rPr>
                <w:rFonts w:cstheme="minorHAnsi"/>
              </w:rPr>
            </w:pPr>
          </w:p>
          <w:p w14:paraId="451DA901" w14:textId="77777777" w:rsidR="007C52E2" w:rsidRPr="00F32EC4" w:rsidRDefault="007C52E2" w:rsidP="007C52E2">
            <w:pPr>
              <w:rPr>
                <w:rFonts w:cstheme="minorHAnsi"/>
              </w:rPr>
            </w:pPr>
            <w:r w:rsidRPr="00F32EC4">
              <w:rPr>
                <w:rFonts w:cstheme="minorHAnsi"/>
              </w:rPr>
              <w:lastRenderedPageBreak/>
              <w:t>For some children with SEND transitions can be particularly difficult. Meeting with parents, staff and SENCo to discuss and plan the transition into school is important. This programme may include extending or repeating visits to school or increased period of part time attendance.</w:t>
            </w:r>
          </w:p>
          <w:p w14:paraId="1DE9691A" w14:textId="77777777" w:rsidR="007C52E2" w:rsidRPr="00F32EC4" w:rsidRDefault="007C52E2" w:rsidP="007C52E2">
            <w:pPr>
              <w:rPr>
                <w:rFonts w:cstheme="minorHAnsi"/>
              </w:rPr>
            </w:pPr>
          </w:p>
          <w:p w14:paraId="1E71C6D7" w14:textId="77777777" w:rsidR="007C52E2" w:rsidRPr="00F32EC4" w:rsidRDefault="007C52E2" w:rsidP="007C52E2">
            <w:pPr>
              <w:rPr>
                <w:rFonts w:cstheme="minorHAnsi"/>
              </w:rPr>
            </w:pPr>
            <w:r w:rsidRPr="00F32EC4">
              <w:rPr>
                <w:rFonts w:cstheme="minorHAnsi"/>
              </w:rPr>
              <w:t>When a pupil with SEND is preparing to transfer to another school, we will put transition activities in place. This may involve additional visits to the new setting.</w:t>
            </w:r>
          </w:p>
          <w:p w14:paraId="0DE5E905" w14:textId="77777777" w:rsidR="007C52E2" w:rsidRPr="00F32EC4" w:rsidRDefault="007C52E2" w:rsidP="007C52E2">
            <w:pPr>
              <w:rPr>
                <w:rFonts w:cstheme="minorHAnsi"/>
              </w:rPr>
            </w:pPr>
          </w:p>
          <w:p w14:paraId="48292029" w14:textId="77777777" w:rsidR="009305BE" w:rsidRPr="00F32EC4" w:rsidRDefault="007C52E2" w:rsidP="009305BE">
            <w:pPr>
              <w:rPr>
                <w:rFonts w:cstheme="minorHAnsi"/>
              </w:rPr>
            </w:pPr>
            <w:r w:rsidRPr="00F32EC4">
              <w:rPr>
                <w:rFonts w:cstheme="minorHAnsi"/>
              </w:rPr>
              <w:t>The transfer to</w:t>
            </w:r>
            <w:r w:rsidR="00F90385">
              <w:rPr>
                <w:rFonts w:cstheme="minorHAnsi"/>
              </w:rPr>
              <w:t xml:space="preserve"> secondary</w:t>
            </w:r>
            <w:r w:rsidRPr="00F32EC4">
              <w:rPr>
                <w:rFonts w:cstheme="minorHAnsi"/>
              </w:rPr>
              <w:t xml:space="preserve"> school has its own managed programme which every child accesses. </w:t>
            </w:r>
            <w:r w:rsidR="00F90385">
              <w:rPr>
                <w:rFonts w:cstheme="minorHAnsi"/>
              </w:rPr>
              <w:t xml:space="preserve">SEND </w:t>
            </w:r>
            <w:r w:rsidR="009305BE" w:rsidRPr="00F32EC4">
              <w:rPr>
                <w:rFonts w:cstheme="minorHAnsi"/>
              </w:rPr>
              <w:t xml:space="preserve">paperwork and most recent </w:t>
            </w:r>
            <w:r w:rsidR="00A92716">
              <w:rPr>
                <w:rFonts w:cstheme="minorHAnsi"/>
              </w:rPr>
              <w:t xml:space="preserve">Individual </w:t>
            </w:r>
            <w:r w:rsidR="009305BE" w:rsidRPr="00F32EC4">
              <w:rPr>
                <w:rFonts w:cstheme="minorHAnsi"/>
              </w:rPr>
              <w:t>Support Plans are given to and discussed with the member of staff responsible for the child’s support at the receiving school. Where possible</w:t>
            </w:r>
            <w:r w:rsidR="00A92716">
              <w:rPr>
                <w:rFonts w:cstheme="minorHAnsi"/>
              </w:rPr>
              <w:t>,</w:t>
            </w:r>
            <w:r w:rsidR="009305BE" w:rsidRPr="00F32EC4">
              <w:rPr>
                <w:rFonts w:cstheme="minorHAnsi"/>
              </w:rPr>
              <w:t xml:space="preserve"> a me</w:t>
            </w:r>
            <w:r w:rsidR="00F90385">
              <w:rPr>
                <w:rFonts w:cstheme="minorHAnsi"/>
              </w:rPr>
              <w:t>eting with the new school’s SEN</w:t>
            </w:r>
            <w:r w:rsidR="009305BE" w:rsidRPr="00F32EC4">
              <w:rPr>
                <w:rFonts w:cstheme="minorHAnsi"/>
              </w:rPr>
              <w:t>D</w:t>
            </w:r>
            <w:r w:rsidR="00F90385">
              <w:rPr>
                <w:rFonts w:cstheme="minorHAnsi"/>
              </w:rPr>
              <w:t>C</w:t>
            </w:r>
            <w:r w:rsidR="009305BE" w:rsidRPr="00F32EC4">
              <w:rPr>
                <w:rFonts w:cstheme="minorHAnsi"/>
              </w:rPr>
              <w:t xml:space="preserve">o is arranged. We are able to liaise with </w:t>
            </w:r>
            <w:r w:rsidR="00F90385">
              <w:rPr>
                <w:rFonts w:cstheme="minorHAnsi"/>
              </w:rPr>
              <w:t>secondary</w:t>
            </w:r>
            <w:r w:rsidR="009305BE" w:rsidRPr="00F32EC4">
              <w:rPr>
                <w:rFonts w:cstheme="minorHAnsi"/>
              </w:rPr>
              <w:t xml:space="preserve"> schools to set up additional transition visits for pupils we feel are more vulnerable during this process of change.</w:t>
            </w:r>
          </w:p>
          <w:p w14:paraId="6CC39956" w14:textId="77777777" w:rsidR="007C52E2" w:rsidRPr="00F32EC4" w:rsidRDefault="007C52E2" w:rsidP="009305BE">
            <w:pPr>
              <w:pStyle w:val="NormalWeb"/>
              <w:rPr>
                <w:rFonts w:asciiTheme="minorHAnsi" w:hAnsiTheme="minorHAnsi" w:cstheme="minorHAnsi"/>
                <w:color w:val="000000"/>
                <w:sz w:val="22"/>
                <w:szCs w:val="22"/>
              </w:rPr>
            </w:pPr>
            <w:r w:rsidRPr="00F32EC4">
              <w:rPr>
                <w:rFonts w:asciiTheme="minorHAnsi" w:hAnsiTheme="minorHAnsi" w:cstheme="minorHAnsi"/>
                <w:color w:val="000000"/>
                <w:sz w:val="22"/>
                <w:szCs w:val="22"/>
              </w:rPr>
              <w:t>For those with a</w:t>
            </w:r>
            <w:r w:rsidR="000D7664">
              <w:rPr>
                <w:rFonts w:asciiTheme="minorHAnsi" w:hAnsiTheme="minorHAnsi" w:cstheme="minorHAnsi"/>
                <w:color w:val="000000"/>
                <w:sz w:val="22"/>
                <w:szCs w:val="22"/>
              </w:rPr>
              <w:t>n</w:t>
            </w:r>
            <w:r w:rsidRPr="00F32EC4">
              <w:rPr>
                <w:rFonts w:asciiTheme="minorHAnsi" w:hAnsiTheme="minorHAnsi" w:cstheme="minorHAnsi"/>
                <w:color w:val="000000"/>
                <w:sz w:val="22"/>
                <w:szCs w:val="22"/>
              </w:rPr>
              <w:t xml:space="preserve"> EHC, the Local Authority advises parents and pupils to help th</w:t>
            </w:r>
            <w:r w:rsidR="00F90385">
              <w:rPr>
                <w:rFonts w:asciiTheme="minorHAnsi" w:hAnsiTheme="minorHAnsi" w:cstheme="minorHAnsi"/>
                <w:color w:val="000000"/>
                <w:sz w:val="22"/>
                <w:szCs w:val="22"/>
              </w:rPr>
              <w:t>em make the transition from Primary to secondary</w:t>
            </w:r>
            <w:r w:rsidRPr="00F32EC4">
              <w:rPr>
                <w:rFonts w:asciiTheme="minorHAnsi" w:hAnsiTheme="minorHAnsi" w:cstheme="minorHAnsi"/>
                <w:color w:val="000000"/>
                <w:sz w:val="22"/>
                <w:szCs w:val="22"/>
              </w:rPr>
              <w:t xml:space="preserve"> as appropriate. </w:t>
            </w:r>
          </w:p>
          <w:p w14:paraId="26DE6D48" w14:textId="77777777" w:rsidR="009305BE" w:rsidRPr="00F32EC4" w:rsidRDefault="009305BE" w:rsidP="009305BE">
            <w:pPr>
              <w:pStyle w:val="NormalWeb"/>
              <w:rPr>
                <w:rFonts w:asciiTheme="minorHAnsi" w:hAnsiTheme="minorHAnsi" w:cstheme="minorHAnsi"/>
                <w:color w:val="000000"/>
                <w:sz w:val="22"/>
                <w:szCs w:val="22"/>
              </w:rPr>
            </w:pPr>
          </w:p>
        </w:tc>
      </w:tr>
      <w:tr w:rsidR="007C52E2" w:rsidRPr="00F32EC4" w14:paraId="75B6CB65" w14:textId="77777777" w:rsidTr="00B574AE">
        <w:tc>
          <w:tcPr>
            <w:tcW w:w="9242" w:type="dxa"/>
          </w:tcPr>
          <w:p w14:paraId="0185666B" w14:textId="77777777" w:rsidR="007C52E2" w:rsidRPr="001D7243" w:rsidRDefault="007C52E2" w:rsidP="007C52E2">
            <w:pPr>
              <w:pStyle w:val="ListParagraph"/>
              <w:numPr>
                <w:ilvl w:val="0"/>
                <w:numId w:val="3"/>
              </w:numPr>
              <w:rPr>
                <w:rFonts w:cstheme="minorHAnsi"/>
                <w:b/>
              </w:rPr>
            </w:pPr>
            <w:r w:rsidRPr="001D7243">
              <w:rPr>
                <w:rFonts w:cstheme="minorHAnsi"/>
                <w:b/>
              </w:rPr>
              <w:lastRenderedPageBreak/>
              <w:t>What support is available for improving the social and emotional development of pupils?</w:t>
            </w:r>
          </w:p>
        </w:tc>
      </w:tr>
      <w:tr w:rsidR="007C52E2" w:rsidRPr="00F32EC4" w14:paraId="41B656F3" w14:textId="77777777" w:rsidTr="00B574AE">
        <w:tc>
          <w:tcPr>
            <w:tcW w:w="9242" w:type="dxa"/>
          </w:tcPr>
          <w:p w14:paraId="00A5C833" w14:textId="77777777" w:rsidR="007C52E2" w:rsidRPr="00F32EC4" w:rsidRDefault="007C52E2" w:rsidP="007C52E2">
            <w:pPr>
              <w:jc w:val="center"/>
              <w:rPr>
                <w:rFonts w:cstheme="minorHAnsi"/>
              </w:rPr>
            </w:pPr>
          </w:p>
          <w:p w14:paraId="72FDF7C2" w14:textId="77777777" w:rsidR="007C52E2" w:rsidRPr="00F32EC4" w:rsidRDefault="007C52E2" w:rsidP="007C52E2">
            <w:pPr>
              <w:rPr>
                <w:rFonts w:cstheme="minorHAnsi"/>
              </w:rPr>
            </w:pPr>
            <w:r w:rsidRPr="00F32EC4">
              <w:rPr>
                <w:rFonts w:cstheme="minorHAnsi"/>
              </w:rPr>
              <w:t>At Langford</w:t>
            </w:r>
            <w:r w:rsidR="00A92716">
              <w:rPr>
                <w:rFonts w:cstheme="minorHAnsi"/>
              </w:rPr>
              <w:t>,</w:t>
            </w:r>
            <w:r w:rsidRPr="00F32EC4">
              <w:rPr>
                <w:rFonts w:cstheme="minorHAnsi"/>
              </w:rPr>
              <w:t xml:space="preserve"> we are proud of our distinctive ethos and caring atmosphere, where everyone is encouraged to feel part of a strong family, all working together to meet the needs of all our children. We aim for all learners to grow into well-rounded, happy and curious learners in an environment where they feel safe and supported.</w:t>
            </w:r>
            <w:r w:rsidR="00A92716">
              <w:rPr>
                <w:rFonts w:cstheme="minorHAnsi"/>
              </w:rPr>
              <w:t xml:space="preserve"> In addition, we offer:</w:t>
            </w:r>
          </w:p>
          <w:p w14:paraId="1416C644" w14:textId="77777777" w:rsidR="007C52E2" w:rsidRPr="00F32EC4" w:rsidRDefault="007C52E2" w:rsidP="007C52E2">
            <w:pPr>
              <w:rPr>
                <w:rFonts w:cstheme="minorHAnsi"/>
              </w:rPr>
            </w:pPr>
          </w:p>
          <w:p w14:paraId="48C0D63A" w14:textId="77777777" w:rsidR="00A92716" w:rsidRPr="00A92716" w:rsidRDefault="00A92716" w:rsidP="00A92716">
            <w:pPr>
              <w:pStyle w:val="ListParagraph"/>
              <w:numPr>
                <w:ilvl w:val="0"/>
                <w:numId w:val="14"/>
              </w:numPr>
              <w:rPr>
                <w:rStyle w:val="c0"/>
                <w:rFonts w:asciiTheme="minorHAnsi" w:hAnsiTheme="minorHAnsi" w:cstheme="minorHAnsi"/>
                <w:lang w:val="en"/>
              </w:rPr>
            </w:pPr>
            <w:r w:rsidRPr="00A92716">
              <w:rPr>
                <w:rStyle w:val="c0"/>
                <w:rFonts w:asciiTheme="minorHAnsi" w:hAnsiTheme="minorHAnsi" w:cstheme="minorHAnsi"/>
                <w:lang w:val="en"/>
              </w:rPr>
              <w:t>Whole-school Mindfulness Teaching</w:t>
            </w:r>
          </w:p>
          <w:p w14:paraId="28E73967" w14:textId="77777777" w:rsidR="00A92716" w:rsidRPr="00A92716" w:rsidRDefault="00A92716" w:rsidP="00A92716">
            <w:pPr>
              <w:pStyle w:val="ListParagraph"/>
              <w:numPr>
                <w:ilvl w:val="0"/>
                <w:numId w:val="14"/>
              </w:numPr>
              <w:rPr>
                <w:rStyle w:val="c0"/>
                <w:rFonts w:asciiTheme="minorHAnsi" w:hAnsiTheme="minorHAnsi" w:cstheme="minorHAnsi"/>
                <w:lang w:val="en"/>
              </w:rPr>
            </w:pPr>
            <w:r w:rsidRPr="00A92716">
              <w:rPr>
                <w:rStyle w:val="c0"/>
                <w:rFonts w:asciiTheme="minorHAnsi" w:hAnsiTheme="minorHAnsi" w:cstheme="minorHAnsi"/>
                <w:lang w:val="en"/>
              </w:rPr>
              <w:t xml:space="preserve">Whole-school Trauma-informed approach to </w:t>
            </w:r>
            <w:proofErr w:type="spellStart"/>
            <w:r w:rsidRPr="00A92716">
              <w:rPr>
                <w:rStyle w:val="c0"/>
                <w:rFonts w:asciiTheme="minorHAnsi" w:hAnsiTheme="minorHAnsi" w:cstheme="minorHAnsi"/>
                <w:lang w:val="en"/>
              </w:rPr>
              <w:t>behaviour</w:t>
            </w:r>
            <w:proofErr w:type="spellEnd"/>
            <w:r w:rsidRPr="00A92716">
              <w:rPr>
                <w:rStyle w:val="c0"/>
                <w:rFonts w:asciiTheme="minorHAnsi" w:hAnsiTheme="minorHAnsi" w:cstheme="minorHAnsi"/>
                <w:lang w:val="en"/>
              </w:rPr>
              <w:t xml:space="preserve"> management </w:t>
            </w:r>
          </w:p>
          <w:p w14:paraId="4991DF16" w14:textId="77777777" w:rsidR="007C52E2" w:rsidRPr="00A92716" w:rsidRDefault="00A92716" w:rsidP="00A92716">
            <w:pPr>
              <w:pStyle w:val="ListParagraph"/>
              <w:numPr>
                <w:ilvl w:val="0"/>
                <w:numId w:val="14"/>
              </w:numPr>
              <w:rPr>
                <w:rStyle w:val="c0"/>
                <w:rFonts w:asciiTheme="minorHAnsi" w:hAnsiTheme="minorHAnsi" w:cstheme="minorHAnsi"/>
                <w:lang w:val="en"/>
              </w:rPr>
            </w:pPr>
            <w:r w:rsidRPr="00A92716">
              <w:rPr>
                <w:rStyle w:val="c0"/>
                <w:rFonts w:asciiTheme="minorHAnsi" w:hAnsiTheme="minorHAnsi" w:cstheme="minorHAnsi"/>
                <w:lang w:val="en"/>
              </w:rPr>
              <w:t>Nurture groups</w:t>
            </w:r>
          </w:p>
          <w:p w14:paraId="7C283172" w14:textId="77777777" w:rsidR="00A92716" w:rsidRPr="00A92716" w:rsidRDefault="00A92716" w:rsidP="00A92716">
            <w:pPr>
              <w:pStyle w:val="ListParagraph"/>
              <w:numPr>
                <w:ilvl w:val="0"/>
                <w:numId w:val="14"/>
              </w:numPr>
              <w:rPr>
                <w:rFonts w:cstheme="minorHAnsi"/>
              </w:rPr>
            </w:pPr>
            <w:r w:rsidRPr="00A92716">
              <w:rPr>
                <w:rFonts w:cstheme="minorHAnsi"/>
              </w:rPr>
              <w:t xml:space="preserve">SEMH interventions </w:t>
            </w:r>
            <w:proofErr w:type="spellStart"/>
            <w:r w:rsidRPr="00A92716">
              <w:rPr>
                <w:rFonts w:cstheme="minorHAnsi"/>
              </w:rPr>
              <w:t>eg.</w:t>
            </w:r>
            <w:proofErr w:type="spellEnd"/>
            <w:r w:rsidRPr="00A92716">
              <w:rPr>
                <w:rFonts w:cstheme="minorHAnsi"/>
              </w:rPr>
              <w:t xml:space="preserve"> Hamish &amp; Milo, Zones of Regulation</w:t>
            </w:r>
          </w:p>
          <w:p w14:paraId="2CFDD62E" w14:textId="77777777" w:rsidR="00A92716" w:rsidRDefault="00A92716" w:rsidP="00A92716">
            <w:pPr>
              <w:pStyle w:val="ListParagraph"/>
              <w:numPr>
                <w:ilvl w:val="0"/>
                <w:numId w:val="14"/>
              </w:numPr>
              <w:rPr>
                <w:rFonts w:cstheme="minorHAnsi"/>
              </w:rPr>
            </w:pPr>
            <w:r w:rsidRPr="00A92716">
              <w:rPr>
                <w:rFonts w:cstheme="minorHAnsi"/>
              </w:rPr>
              <w:t>Emotion Coaching</w:t>
            </w:r>
          </w:p>
          <w:p w14:paraId="210E6E9E" w14:textId="77777777" w:rsidR="00A92716" w:rsidRPr="00A92716" w:rsidRDefault="00A92716" w:rsidP="00A92716">
            <w:pPr>
              <w:pStyle w:val="ListParagraph"/>
              <w:rPr>
                <w:rFonts w:cstheme="minorHAnsi"/>
              </w:rPr>
            </w:pPr>
          </w:p>
        </w:tc>
      </w:tr>
      <w:tr w:rsidR="007C52E2" w:rsidRPr="00F32EC4" w14:paraId="2B888CA4" w14:textId="77777777" w:rsidTr="00B574AE">
        <w:tc>
          <w:tcPr>
            <w:tcW w:w="9242" w:type="dxa"/>
          </w:tcPr>
          <w:p w14:paraId="0B3280EC" w14:textId="77777777" w:rsidR="007C52E2" w:rsidRPr="001D7243" w:rsidRDefault="007C52E2" w:rsidP="009305BE">
            <w:pPr>
              <w:pStyle w:val="ListParagraph"/>
              <w:numPr>
                <w:ilvl w:val="0"/>
                <w:numId w:val="3"/>
              </w:numPr>
              <w:rPr>
                <w:rFonts w:cstheme="minorHAnsi"/>
                <w:b/>
              </w:rPr>
            </w:pPr>
            <w:r w:rsidRPr="001D7243">
              <w:rPr>
                <w:rFonts w:cstheme="minorHAnsi"/>
                <w:b/>
              </w:rPr>
              <w:t xml:space="preserve">What </w:t>
            </w:r>
            <w:r w:rsidR="009305BE" w:rsidRPr="001D7243">
              <w:rPr>
                <w:rFonts w:cstheme="minorHAnsi"/>
                <w:b/>
              </w:rPr>
              <w:t>expertise and training do our staff have to support pupils with SEN?</w:t>
            </w:r>
          </w:p>
        </w:tc>
      </w:tr>
      <w:tr w:rsidR="007C52E2" w:rsidRPr="00F32EC4" w14:paraId="4F9D2549" w14:textId="77777777" w:rsidTr="00B574AE">
        <w:tc>
          <w:tcPr>
            <w:tcW w:w="9242" w:type="dxa"/>
          </w:tcPr>
          <w:p w14:paraId="30883E2E" w14:textId="77777777" w:rsidR="007C52E2" w:rsidRPr="00F32EC4" w:rsidRDefault="007C52E2" w:rsidP="007C52E2">
            <w:pPr>
              <w:pStyle w:val="NormalWeb"/>
              <w:rPr>
                <w:rFonts w:asciiTheme="minorHAnsi" w:hAnsiTheme="minorHAnsi" w:cstheme="minorHAnsi"/>
                <w:color w:val="000000"/>
                <w:sz w:val="22"/>
                <w:szCs w:val="22"/>
              </w:rPr>
            </w:pPr>
            <w:r w:rsidRPr="003D0DCF">
              <w:rPr>
                <w:rFonts w:asciiTheme="minorHAnsi" w:hAnsiTheme="minorHAnsi" w:cstheme="minorHAnsi"/>
                <w:color w:val="000000"/>
                <w:sz w:val="22"/>
                <w:szCs w:val="22"/>
              </w:rPr>
              <w:t>The SENDCo has completed the mandatory training and qualification for the National Award for Special Needs Co-ordination.</w:t>
            </w:r>
            <w:r w:rsidRPr="00F32EC4">
              <w:rPr>
                <w:rFonts w:asciiTheme="minorHAnsi" w:hAnsiTheme="minorHAnsi" w:cstheme="minorHAnsi"/>
                <w:color w:val="000000"/>
                <w:sz w:val="22"/>
                <w:szCs w:val="22"/>
              </w:rPr>
              <w:t xml:space="preserve"> Teaching and support staff have regular meetings each term to update information about pupils. We have regular training on SEND and attend special training as necessary, for example, speech and language training, </w:t>
            </w:r>
            <w:r w:rsidR="00A92716">
              <w:rPr>
                <w:rFonts w:asciiTheme="minorHAnsi" w:hAnsiTheme="minorHAnsi" w:cstheme="minorHAnsi"/>
                <w:color w:val="000000"/>
                <w:sz w:val="22"/>
                <w:szCs w:val="22"/>
              </w:rPr>
              <w:t>neurodiversity (eg. ASD, ADHD, Dyslexia)</w:t>
            </w:r>
            <w:r w:rsidRPr="00F32EC4">
              <w:rPr>
                <w:rFonts w:asciiTheme="minorHAnsi" w:hAnsiTheme="minorHAnsi" w:cstheme="minorHAnsi"/>
                <w:color w:val="000000"/>
                <w:sz w:val="22"/>
                <w:szCs w:val="22"/>
              </w:rPr>
              <w:t xml:space="preserve">, social and emotional well-being workshops, behavioural approaches and as part of our BEST liaison meetings we run training for all staff on different aspects of SEND Practice. </w:t>
            </w:r>
          </w:p>
          <w:p w14:paraId="75C632F0" w14:textId="77777777" w:rsidR="007C52E2" w:rsidRPr="00F32EC4" w:rsidRDefault="007C52E2" w:rsidP="007C52E2">
            <w:pPr>
              <w:pStyle w:val="NormalWeb"/>
              <w:rPr>
                <w:rFonts w:asciiTheme="minorHAnsi" w:hAnsiTheme="minorHAnsi" w:cstheme="minorHAnsi"/>
                <w:color w:val="000000"/>
                <w:sz w:val="22"/>
                <w:szCs w:val="22"/>
              </w:rPr>
            </w:pPr>
          </w:p>
        </w:tc>
      </w:tr>
      <w:tr w:rsidR="007C52E2" w:rsidRPr="00F32EC4" w14:paraId="1DC6FA94" w14:textId="77777777" w:rsidTr="00B574AE">
        <w:tc>
          <w:tcPr>
            <w:tcW w:w="9242" w:type="dxa"/>
          </w:tcPr>
          <w:p w14:paraId="5AAC4459" w14:textId="77777777" w:rsidR="007C52E2" w:rsidRPr="001D7243" w:rsidRDefault="009305BE" w:rsidP="009305BE">
            <w:pPr>
              <w:pStyle w:val="ListParagraph"/>
              <w:numPr>
                <w:ilvl w:val="0"/>
                <w:numId w:val="3"/>
              </w:numPr>
              <w:rPr>
                <w:rFonts w:cstheme="minorHAnsi"/>
                <w:b/>
              </w:rPr>
            </w:pPr>
            <w:r w:rsidRPr="001D7243">
              <w:rPr>
                <w:rFonts w:cstheme="minorHAnsi"/>
                <w:b/>
              </w:rPr>
              <w:t xml:space="preserve">How do we evaluate the effectiveness of our SEN provision? </w:t>
            </w:r>
          </w:p>
        </w:tc>
      </w:tr>
      <w:tr w:rsidR="007C52E2" w:rsidRPr="00F32EC4" w14:paraId="6EDDD606" w14:textId="77777777" w:rsidTr="00B574AE">
        <w:tc>
          <w:tcPr>
            <w:tcW w:w="9242" w:type="dxa"/>
          </w:tcPr>
          <w:p w14:paraId="7587B6FC" w14:textId="77777777" w:rsidR="009305BE" w:rsidRPr="00F32EC4" w:rsidRDefault="009305BE" w:rsidP="009305BE">
            <w:pPr>
              <w:pStyle w:val="NormalWeb"/>
              <w:rPr>
                <w:rFonts w:asciiTheme="minorHAnsi" w:hAnsiTheme="minorHAnsi" w:cstheme="minorHAnsi"/>
                <w:color w:val="000000"/>
                <w:sz w:val="22"/>
                <w:szCs w:val="22"/>
              </w:rPr>
            </w:pPr>
            <w:r w:rsidRPr="00F32EC4">
              <w:rPr>
                <w:rFonts w:asciiTheme="minorHAnsi" w:hAnsiTheme="minorHAnsi" w:cstheme="minorHAnsi"/>
                <w:color w:val="000000"/>
                <w:sz w:val="22"/>
                <w:szCs w:val="22"/>
              </w:rPr>
              <w:t xml:space="preserve">As part of the normal school development and self-review cycle we will carefully examine the data from assessments, pupil views and teacher observations to evaluate the effectiveness of the provision. Staff hold termly meetings to review all children with SEND and pupil progress is monitored at the beginning of each term. </w:t>
            </w:r>
          </w:p>
          <w:p w14:paraId="7283DCBA" w14:textId="77777777" w:rsidR="009305BE" w:rsidRPr="00F32EC4" w:rsidRDefault="009305BE" w:rsidP="009305BE">
            <w:pPr>
              <w:pStyle w:val="NormalWeb"/>
              <w:rPr>
                <w:rFonts w:asciiTheme="minorHAnsi" w:hAnsiTheme="minorHAnsi" w:cstheme="minorHAnsi"/>
                <w:color w:val="000000"/>
                <w:sz w:val="22"/>
                <w:szCs w:val="22"/>
              </w:rPr>
            </w:pPr>
            <w:r w:rsidRPr="00F32EC4">
              <w:rPr>
                <w:rFonts w:asciiTheme="minorHAnsi" w:hAnsiTheme="minorHAnsi" w:cstheme="minorHAnsi"/>
                <w:color w:val="000000"/>
                <w:sz w:val="22"/>
                <w:szCs w:val="22"/>
              </w:rPr>
              <w:t xml:space="preserve">Governors have data available at each meeting to monitor progress and effectiveness of the provision. There is </w:t>
            </w:r>
            <w:r w:rsidR="00A92716">
              <w:rPr>
                <w:rFonts w:asciiTheme="minorHAnsi" w:hAnsiTheme="minorHAnsi" w:cstheme="minorHAnsi"/>
                <w:color w:val="000000"/>
                <w:sz w:val="22"/>
                <w:szCs w:val="22"/>
              </w:rPr>
              <w:t xml:space="preserve">designated </w:t>
            </w:r>
            <w:r w:rsidRPr="00F32EC4">
              <w:rPr>
                <w:rFonts w:asciiTheme="minorHAnsi" w:hAnsiTheme="minorHAnsi" w:cstheme="minorHAnsi"/>
                <w:color w:val="000000"/>
                <w:sz w:val="22"/>
                <w:szCs w:val="22"/>
              </w:rPr>
              <w:t>governor for SEND.</w:t>
            </w:r>
          </w:p>
          <w:p w14:paraId="47B7BD16" w14:textId="77777777" w:rsidR="007C52E2" w:rsidRPr="00F32EC4" w:rsidRDefault="007C52E2" w:rsidP="007C52E2">
            <w:pPr>
              <w:rPr>
                <w:rFonts w:cstheme="minorHAnsi"/>
              </w:rPr>
            </w:pPr>
          </w:p>
        </w:tc>
      </w:tr>
      <w:tr w:rsidR="009305BE" w:rsidRPr="00F32EC4" w14:paraId="7801E8C3" w14:textId="77777777" w:rsidTr="00B574AE">
        <w:tc>
          <w:tcPr>
            <w:tcW w:w="9242" w:type="dxa"/>
          </w:tcPr>
          <w:p w14:paraId="4F6886A3" w14:textId="77777777" w:rsidR="009305BE" w:rsidRPr="001D7243" w:rsidRDefault="009305BE" w:rsidP="009305BE">
            <w:pPr>
              <w:pStyle w:val="NormalWeb"/>
              <w:numPr>
                <w:ilvl w:val="0"/>
                <w:numId w:val="3"/>
              </w:numPr>
              <w:rPr>
                <w:rFonts w:asciiTheme="minorHAnsi" w:hAnsiTheme="minorHAnsi" w:cstheme="minorHAnsi"/>
                <w:b/>
                <w:color w:val="000000"/>
                <w:sz w:val="22"/>
                <w:szCs w:val="22"/>
              </w:rPr>
            </w:pPr>
            <w:r w:rsidRPr="001D7243">
              <w:rPr>
                <w:rFonts w:asciiTheme="minorHAnsi" w:hAnsiTheme="minorHAnsi" w:cstheme="minorHAnsi"/>
                <w:b/>
                <w:color w:val="000000"/>
                <w:sz w:val="22"/>
                <w:szCs w:val="22"/>
              </w:rPr>
              <w:lastRenderedPageBreak/>
              <w:t xml:space="preserve">How do we handle complaints from parents of children with SEN about provision made at the school? </w:t>
            </w:r>
          </w:p>
        </w:tc>
      </w:tr>
      <w:tr w:rsidR="009305BE" w:rsidRPr="00F32EC4" w14:paraId="3B565370" w14:textId="77777777" w:rsidTr="00B574AE">
        <w:tc>
          <w:tcPr>
            <w:tcW w:w="9242" w:type="dxa"/>
          </w:tcPr>
          <w:p w14:paraId="7C4B80F7" w14:textId="77777777" w:rsidR="009305BE" w:rsidRPr="00F32EC4" w:rsidRDefault="009305BE" w:rsidP="009305BE">
            <w:pPr>
              <w:pStyle w:val="NormalWeb"/>
              <w:rPr>
                <w:rFonts w:asciiTheme="minorHAnsi" w:hAnsiTheme="minorHAnsi" w:cstheme="minorHAnsi"/>
                <w:color w:val="000000"/>
                <w:sz w:val="22"/>
                <w:szCs w:val="22"/>
              </w:rPr>
            </w:pPr>
            <w:r w:rsidRPr="00F32EC4">
              <w:rPr>
                <w:rFonts w:asciiTheme="minorHAnsi" w:hAnsiTheme="minorHAnsi" w:cstheme="minorHAnsi"/>
                <w:color w:val="000000"/>
                <w:sz w:val="22"/>
                <w:szCs w:val="22"/>
              </w:rPr>
              <w:t>The school has a Parental Complaints Policy which can be found here</w:t>
            </w:r>
            <w:r w:rsidR="00F32EC4">
              <w:rPr>
                <w:rFonts w:asciiTheme="minorHAnsi" w:hAnsiTheme="minorHAnsi" w:cstheme="minorHAnsi"/>
                <w:color w:val="000000"/>
                <w:sz w:val="22"/>
                <w:szCs w:val="22"/>
              </w:rPr>
              <w:t xml:space="preserve"> </w:t>
            </w:r>
            <w:hyperlink r:id="rId11" w:history="1">
              <w:r w:rsidR="00F32EC4" w:rsidRPr="00672327">
                <w:rPr>
                  <w:rStyle w:val="Hyperlink"/>
                  <w:rFonts w:asciiTheme="minorHAnsi" w:hAnsiTheme="minorHAnsi" w:cstheme="minorHAnsi"/>
                  <w:sz w:val="22"/>
                  <w:szCs w:val="22"/>
                </w:rPr>
                <w:t>https://www.langfordvillageacademy.org.uk/page/?title=Policies&amp;pid=47</w:t>
              </w:r>
            </w:hyperlink>
            <w:r w:rsidR="00F32EC4">
              <w:rPr>
                <w:rFonts w:asciiTheme="minorHAnsi" w:hAnsiTheme="minorHAnsi" w:cstheme="minorHAnsi"/>
                <w:color w:val="000000"/>
                <w:sz w:val="22"/>
                <w:szCs w:val="22"/>
              </w:rPr>
              <w:t xml:space="preserve"> </w:t>
            </w:r>
          </w:p>
          <w:p w14:paraId="779F74F2" w14:textId="77777777" w:rsidR="009305BE" w:rsidRPr="00F32EC4" w:rsidRDefault="009305BE" w:rsidP="009305BE">
            <w:pPr>
              <w:pStyle w:val="NormalWeb"/>
              <w:rPr>
                <w:rFonts w:asciiTheme="minorHAnsi" w:hAnsiTheme="minorHAnsi" w:cstheme="minorHAnsi"/>
                <w:color w:val="000000"/>
                <w:sz w:val="22"/>
                <w:szCs w:val="22"/>
              </w:rPr>
            </w:pPr>
            <w:r w:rsidRPr="00F32EC4">
              <w:rPr>
                <w:rFonts w:asciiTheme="minorHAnsi" w:hAnsiTheme="minorHAnsi" w:cstheme="minorHAnsi"/>
                <w:color w:val="000000"/>
                <w:sz w:val="22"/>
                <w:szCs w:val="22"/>
              </w:rPr>
              <w:t xml:space="preserve">Parents are able to contact the Principal if they have complaints about the provision made for their children with SEND at the school. If this is inappropriate, parents can contact the chair of governors through the contact details on our website; </w:t>
            </w:r>
            <w:hyperlink r:id="rId12" w:history="1">
              <w:r w:rsidR="00F32EC4" w:rsidRPr="00672327">
                <w:rPr>
                  <w:rStyle w:val="Hyperlink"/>
                  <w:rFonts w:asciiTheme="minorHAnsi" w:hAnsiTheme="minorHAnsi" w:cstheme="minorHAnsi"/>
                  <w:sz w:val="22"/>
                  <w:szCs w:val="22"/>
                </w:rPr>
                <w:t>https://www.langfordvillageacademy.org.uk/</w:t>
              </w:r>
            </w:hyperlink>
            <w:r w:rsidR="00F32EC4">
              <w:rPr>
                <w:rFonts w:asciiTheme="minorHAnsi" w:hAnsiTheme="minorHAnsi" w:cstheme="minorHAnsi"/>
                <w:color w:val="000000"/>
                <w:sz w:val="22"/>
                <w:szCs w:val="22"/>
              </w:rPr>
              <w:t xml:space="preserve"> </w:t>
            </w:r>
          </w:p>
        </w:tc>
      </w:tr>
      <w:tr w:rsidR="007C52E2" w:rsidRPr="00F32EC4" w14:paraId="1805287B" w14:textId="77777777" w:rsidTr="00B574AE">
        <w:tc>
          <w:tcPr>
            <w:tcW w:w="9242" w:type="dxa"/>
          </w:tcPr>
          <w:p w14:paraId="79CBBC56" w14:textId="77777777" w:rsidR="007C52E2" w:rsidRPr="00ED2257" w:rsidRDefault="00ED2257" w:rsidP="00ED2257">
            <w:pPr>
              <w:pStyle w:val="ListParagraph"/>
              <w:numPr>
                <w:ilvl w:val="0"/>
                <w:numId w:val="3"/>
              </w:numPr>
              <w:rPr>
                <w:rFonts w:cstheme="minorHAnsi"/>
                <w:b/>
              </w:rPr>
            </w:pPr>
            <w:r w:rsidRPr="00ED2257">
              <w:rPr>
                <w:rFonts w:cstheme="minorHAnsi"/>
                <w:b/>
              </w:rPr>
              <w:t>How do we involve other bodies, including health and social care bodies, local authority support services and voluntary sector organisations, in meeting children and young people’s SEN and how do we support families?</w:t>
            </w:r>
          </w:p>
        </w:tc>
      </w:tr>
      <w:tr w:rsidR="007C52E2" w:rsidRPr="00F32EC4" w14:paraId="1A228CCC" w14:textId="77777777" w:rsidTr="00B574AE">
        <w:tc>
          <w:tcPr>
            <w:tcW w:w="9242" w:type="dxa"/>
          </w:tcPr>
          <w:p w14:paraId="18EEA644" w14:textId="77777777" w:rsidR="00B42A2F" w:rsidRPr="00F32EC4" w:rsidRDefault="009305BE" w:rsidP="009305BE">
            <w:pPr>
              <w:pStyle w:val="NormalWeb"/>
              <w:rPr>
                <w:rFonts w:asciiTheme="minorHAnsi" w:hAnsiTheme="minorHAnsi" w:cstheme="minorHAnsi"/>
                <w:color w:val="000000"/>
                <w:sz w:val="22"/>
                <w:szCs w:val="22"/>
              </w:rPr>
            </w:pPr>
            <w:r w:rsidRPr="00F32EC4">
              <w:rPr>
                <w:rFonts w:asciiTheme="minorHAnsi" w:hAnsiTheme="minorHAnsi" w:cstheme="minorHAnsi"/>
                <w:color w:val="000000"/>
                <w:sz w:val="22"/>
                <w:szCs w:val="22"/>
              </w:rPr>
              <w:t xml:space="preserve">We draw on a range of local providers such as: </w:t>
            </w:r>
          </w:p>
          <w:p w14:paraId="166D3F4B" w14:textId="77777777" w:rsidR="00B42A2F" w:rsidRPr="00F32EC4" w:rsidRDefault="009305BE" w:rsidP="00B42A2F">
            <w:pPr>
              <w:pStyle w:val="NormalWeb"/>
              <w:numPr>
                <w:ilvl w:val="0"/>
                <w:numId w:val="13"/>
              </w:numPr>
              <w:rPr>
                <w:rFonts w:asciiTheme="minorHAnsi" w:hAnsiTheme="minorHAnsi" w:cstheme="minorHAnsi"/>
                <w:color w:val="000000"/>
                <w:sz w:val="22"/>
                <w:szCs w:val="22"/>
              </w:rPr>
            </w:pPr>
            <w:r w:rsidRPr="00F32EC4">
              <w:rPr>
                <w:rFonts w:asciiTheme="minorHAnsi" w:hAnsiTheme="minorHAnsi" w:cstheme="minorHAnsi"/>
                <w:color w:val="000000"/>
                <w:sz w:val="22"/>
                <w:szCs w:val="22"/>
              </w:rPr>
              <w:t xml:space="preserve">NHS, </w:t>
            </w:r>
          </w:p>
          <w:p w14:paraId="7821E9BF" w14:textId="77777777" w:rsidR="00B42A2F" w:rsidRDefault="00A92716" w:rsidP="00B42A2F">
            <w:pPr>
              <w:pStyle w:val="NormalWeb"/>
              <w:numPr>
                <w:ilvl w:val="0"/>
                <w:numId w:val="13"/>
              </w:numPr>
              <w:rPr>
                <w:rFonts w:asciiTheme="minorHAnsi" w:hAnsiTheme="minorHAnsi" w:cstheme="minorHAnsi"/>
                <w:color w:val="000000"/>
                <w:sz w:val="22"/>
                <w:szCs w:val="22"/>
              </w:rPr>
            </w:pPr>
            <w:r>
              <w:rPr>
                <w:rFonts w:asciiTheme="minorHAnsi" w:hAnsiTheme="minorHAnsi" w:cstheme="minorHAnsi"/>
                <w:color w:val="000000"/>
                <w:sz w:val="22"/>
                <w:szCs w:val="22"/>
              </w:rPr>
              <w:t>Children’s Community Paediatrics Service</w:t>
            </w:r>
            <w:r w:rsidR="009305BE" w:rsidRPr="00F32EC4">
              <w:rPr>
                <w:rFonts w:asciiTheme="minorHAnsi" w:hAnsiTheme="minorHAnsi" w:cstheme="minorHAnsi"/>
                <w:color w:val="000000"/>
                <w:sz w:val="22"/>
                <w:szCs w:val="22"/>
              </w:rPr>
              <w:t xml:space="preserve">, </w:t>
            </w:r>
          </w:p>
          <w:p w14:paraId="48114BDB" w14:textId="77777777" w:rsidR="00ED2257" w:rsidRPr="00F32EC4" w:rsidRDefault="00ED2257" w:rsidP="00B42A2F">
            <w:pPr>
              <w:pStyle w:val="NormalWeb"/>
              <w:numPr>
                <w:ilvl w:val="0"/>
                <w:numId w:val="13"/>
              </w:numPr>
              <w:rPr>
                <w:rFonts w:asciiTheme="minorHAnsi" w:hAnsiTheme="minorHAnsi" w:cstheme="minorHAnsi"/>
                <w:color w:val="000000"/>
                <w:sz w:val="22"/>
                <w:szCs w:val="22"/>
              </w:rPr>
            </w:pPr>
            <w:r>
              <w:rPr>
                <w:rFonts w:asciiTheme="minorHAnsi" w:hAnsiTheme="minorHAnsi" w:cstheme="minorHAnsi"/>
                <w:color w:val="000000"/>
                <w:sz w:val="22"/>
                <w:szCs w:val="22"/>
              </w:rPr>
              <w:t>Child Development Centre</w:t>
            </w:r>
          </w:p>
          <w:p w14:paraId="5A97F9FB" w14:textId="77777777" w:rsidR="00B42A2F" w:rsidRPr="00F32EC4" w:rsidRDefault="00ED2257" w:rsidP="00B42A2F">
            <w:pPr>
              <w:pStyle w:val="NormalWeb"/>
              <w:numPr>
                <w:ilvl w:val="0"/>
                <w:numId w:val="13"/>
              </w:numPr>
              <w:rPr>
                <w:rFonts w:asciiTheme="minorHAnsi" w:hAnsiTheme="minorHAnsi" w:cstheme="minorHAnsi"/>
                <w:color w:val="000000"/>
                <w:sz w:val="22"/>
                <w:szCs w:val="22"/>
              </w:rPr>
            </w:pPr>
            <w:r>
              <w:rPr>
                <w:rFonts w:asciiTheme="minorHAnsi" w:hAnsiTheme="minorHAnsi" w:cstheme="minorHAnsi"/>
                <w:color w:val="000000"/>
                <w:sz w:val="22"/>
                <w:szCs w:val="22"/>
              </w:rPr>
              <w:t>L</w:t>
            </w:r>
            <w:r w:rsidR="009305BE" w:rsidRPr="00F32EC4">
              <w:rPr>
                <w:rFonts w:asciiTheme="minorHAnsi" w:hAnsiTheme="minorHAnsi" w:cstheme="minorHAnsi"/>
                <w:color w:val="000000"/>
                <w:sz w:val="22"/>
                <w:szCs w:val="22"/>
              </w:rPr>
              <w:t xml:space="preserve">ocal GPs, </w:t>
            </w:r>
          </w:p>
          <w:p w14:paraId="135E01D4" w14:textId="77777777" w:rsidR="00A92716" w:rsidRDefault="009305BE" w:rsidP="00B42A2F">
            <w:pPr>
              <w:pStyle w:val="NormalWeb"/>
              <w:numPr>
                <w:ilvl w:val="0"/>
                <w:numId w:val="13"/>
              </w:numPr>
              <w:rPr>
                <w:rFonts w:asciiTheme="minorHAnsi" w:hAnsiTheme="minorHAnsi" w:cstheme="minorHAnsi"/>
                <w:color w:val="000000"/>
                <w:sz w:val="22"/>
                <w:szCs w:val="22"/>
              </w:rPr>
            </w:pPr>
            <w:r w:rsidRPr="00F32EC4">
              <w:rPr>
                <w:rFonts w:asciiTheme="minorHAnsi" w:hAnsiTheme="minorHAnsi" w:cstheme="minorHAnsi"/>
                <w:color w:val="000000"/>
                <w:sz w:val="22"/>
                <w:szCs w:val="22"/>
              </w:rPr>
              <w:t>School Nurs</w:t>
            </w:r>
            <w:r w:rsidR="00A92716">
              <w:rPr>
                <w:rFonts w:asciiTheme="minorHAnsi" w:hAnsiTheme="minorHAnsi" w:cstheme="minorHAnsi"/>
                <w:color w:val="000000"/>
                <w:sz w:val="22"/>
                <w:szCs w:val="22"/>
              </w:rPr>
              <w:t xml:space="preserve">ing Team </w:t>
            </w:r>
          </w:p>
          <w:p w14:paraId="1878EE38" w14:textId="77777777" w:rsidR="00B42A2F" w:rsidRPr="00F32EC4" w:rsidRDefault="00FC3158" w:rsidP="00B42A2F">
            <w:pPr>
              <w:pStyle w:val="NormalWeb"/>
              <w:numPr>
                <w:ilvl w:val="0"/>
                <w:numId w:val="13"/>
              </w:numPr>
              <w:rPr>
                <w:rFonts w:asciiTheme="minorHAnsi" w:hAnsiTheme="minorHAnsi" w:cstheme="minorHAnsi"/>
                <w:color w:val="000000"/>
                <w:sz w:val="22"/>
                <w:szCs w:val="22"/>
              </w:rPr>
            </w:pPr>
            <w:r>
              <w:rPr>
                <w:rFonts w:asciiTheme="minorHAnsi" w:hAnsiTheme="minorHAnsi" w:cstheme="minorHAnsi"/>
                <w:color w:val="000000"/>
                <w:sz w:val="22"/>
                <w:szCs w:val="22"/>
              </w:rPr>
              <w:t>Bedfordshire Community Health Service’s 0-19 Team</w:t>
            </w:r>
            <w:r w:rsidR="009305BE" w:rsidRPr="00F32EC4">
              <w:rPr>
                <w:rFonts w:asciiTheme="minorHAnsi" w:hAnsiTheme="minorHAnsi" w:cstheme="minorHAnsi"/>
                <w:color w:val="000000"/>
                <w:sz w:val="22"/>
                <w:szCs w:val="22"/>
              </w:rPr>
              <w:t xml:space="preserve"> </w:t>
            </w:r>
          </w:p>
          <w:p w14:paraId="7257A9C4" w14:textId="77777777" w:rsidR="00B42A2F" w:rsidRDefault="009305BE" w:rsidP="00B42A2F">
            <w:pPr>
              <w:pStyle w:val="NormalWeb"/>
              <w:numPr>
                <w:ilvl w:val="0"/>
                <w:numId w:val="13"/>
              </w:numPr>
              <w:rPr>
                <w:rFonts w:asciiTheme="minorHAnsi" w:hAnsiTheme="minorHAnsi" w:cstheme="minorHAnsi"/>
                <w:color w:val="000000"/>
                <w:sz w:val="22"/>
                <w:szCs w:val="22"/>
              </w:rPr>
            </w:pPr>
            <w:r w:rsidRPr="00F32EC4">
              <w:rPr>
                <w:rFonts w:asciiTheme="minorHAnsi" w:hAnsiTheme="minorHAnsi" w:cstheme="minorHAnsi"/>
                <w:color w:val="000000"/>
                <w:sz w:val="22"/>
                <w:szCs w:val="22"/>
              </w:rPr>
              <w:t>CAMH</w:t>
            </w:r>
            <w:r w:rsidR="00FC3158">
              <w:rPr>
                <w:rFonts w:asciiTheme="minorHAnsi" w:hAnsiTheme="minorHAnsi" w:cstheme="minorHAnsi"/>
                <w:color w:val="000000"/>
                <w:sz w:val="22"/>
                <w:szCs w:val="22"/>
              </w:rPr>
              <w:t>S</w:t>
            </w:r>
          </w:p>
          <w:p w14:paraId="2818B2B9" w14:textId="77777777" w:rsidR="00ED2257" w:rsidRDefault="00ED2257" w:rsidP="00B42A2F">
            <w:pPr>
              <w:pStyle w:val="NormalWeb"/>
              <w:numPr>
                <w:ilvl w:val="0"/>
                <w:numId w:val="13"/>
              </w:numPr>
              <w:rPr>
                <w:rFonts w:asciiTheme="minorHAnsi" w:hAnsiTheme="minorHAnsi" w:cstheme="minorHAnsi"/>
                <w:color w:val="000000"/>
                <w:sz w:val="22"/>
                <w:szCs w:val="22"/>
              </w:rPr>
            </w:pPr>
            <w:r w:rsidRPr="00ED2257">
              <w:rPr>
                <w:rFonts w:asciiTheme="minorHAnsi" w:hAnsiTheme="minorHAnsi" w:cstheme="minorHAnsi"/>
                <w:color w:val="000000"/>
                <w:sz w:val="22"/>
                <w:szCs w:val="22"/>
              </w:rPr>
              <w:t>Central Bedfordshire Visual Impairment Team</w:t>
            </w:r>
          </w:p>
          <w:p w14:paraId="568D3A0C" w14:textId="77777777" w:rsidR="00ED2257" w:rsidRPr="00F32EC4" w:rsidRDefault="00ED2257" w:rsidP="00B42A2F">
            <w:pPr>
              <w:pStyle w:val="NormalWeb"/>
              <w:numPr>
                <w:ilvl w:val="0"/>
                <w:numId w:val="13"/>
              </w:numPr>
              <w:rPr>
                <w:rFonts w:asciiTheme="minorHAnsi" w:hAnsiTheme="minorHAnsi" w:cstheme="minorHAnsi"/>
                <w:color w:val="000000"/>
                <w:sz w:val="22"/>
                <w:szCs w:val="22"/>
              </w:rPr>
            </w:pPr>
            <w:r w:rsidRPr="00ED2257">
              <w:rPr>
                <w:rFonts w:asciiTheme="minorHAnsi" w:hAnsiTheme="minorHAnsi" w:cstheme="minorHAnsi"/>
                <w:color w:val="000000"/>
                <w:sz w:val="22"/>
                <w:szCs w:val="22"/>
              </w:rPr>
              <w:t>Central Bedfordshire Hearing Impairment Team</w:t>
            </w:r>
          </w:p>
          <w:p w14:paraId="02F8CC35" w14:textId="77777777" w:rsidR="00B42A2F" w:rsidRPr="00F32EC4" w:rsidRDefault="009305BE" w:rsidP="00B42A2F">
            <w:pPr>
              <w:pStyle w:val="NormalWeb"/>
              <w:numPr>
                <w:ilvl w:val="0"/>
                <w:numId w:val="13"/>
              </w:numPr>
              <w:rPr>
                <w:rFonts w:asciiTheme="minorHAnsi" w:hAnsiTheme="minorHAnsi" w:cstheme="minorHAnsi"/>
                <w:color w:val="000000"/>
                <w:sz w:val="22"/>
                <w:szCs w:val="22"/>
              </w:rPr>
            </w:pPr>
            <w:r w:rsidRPr="00F32EC4">
              <w:rPr>
                <w:rFonts w:asciiTheme="minorHAnsi" w:hAnsiTheme="minorHAnsi" w:cstheme="minorHAnsi"/>
                <w:color w:val="000000"/>
                <w:sz w:val="22"/>
                <w:szCs w:val="22"/>
              </w:rPr>
              <w:t xml:space="preserve">Children’s Social Care </w:t>
            </w:r>
          </w:p>
          <w:p w14:paraId="1DBECBAC" w14:textId="77777777" w:rsidR="00B42A2F" w:rsidRPr="00F32EC4" w:rsidRDefault="009305BE" w:rsidP="00B42A2F">
            <w:pPr>
              <w:pStyle w:val="NormalWeb"/>
              <w:numPr>
                <w:ilvl w:val="0"/>
                <w:numId w:val="13"/>
              </w:numPr>
              <w:rPr>
                <w:rFonts w:asciiTheme="minorHAnsi" w:hAnsiTheme="minorHAnsi" w:cstheme="minorHAnsi"/>
                <w:color w:val="000000"/>
                <w:sz w:val="22"/>
                <w:szCs w:val="22"/>
              </w:rPr>
            </w:pPr>
            <w:r w:rsidRPr="00F32EC4">
              <w:rPr>
                <w:rFonts w:asciiTheme="minorHAnsi" w:hAnsiTheme="minorHAnsi" w:cstheme="minorHAnsi"/>
                <w:color w:val="000000"/>
                <w:sz w:val="22"/>
                <w:szCs w:val="22"/>
              </w:rPr>
              <w:t xml:space="preserve">Early Help Intervention from CBC </w:t>
            </w:r>
          </w:p>
          <w:p w14:paraId="3B9844BA" w14:textId="77777777" w:rsidR="00B42A2F" w:rsidRPr="00F32EC4" w:rsidRDefault="009305BE" w:rsidP="00B42A2F">
            <w:pPr>
              <w:pStyle w:val="NormalWeb"/>
              <w:numPr>
                <w:ilvl w:val="0"/>
                <w:numId w:val="13"/>
              </w:numPr>
              <w:rPr>
                <w:rFonts w:asciiTheme="minorHAnsi" w:hAnsiTheme="minorHAnsi" w:cstheme="minorHAnsi"/>
                <w:color w:val="000000"/>
                <w:sz w:val="22"/>
                <w:szCs w:val="22"/>
              </w:rPr>
            </w:pPr>
            <w:r w:rsidRPr="00F32EC4">
              <w:rPr>
                <w:rFonts w:asciiTheme="minorHAnsi" w:hAnsiTheme="minorHAnsi" w:cstheme="minorHAnsi"/>
                <w:color w:val="000000"/>
                <w:sz w:val="22"/>
                <w:szCs w:val="22"/>
              </w:rPr>
              <w:t xml:space="preserve">Education Psychology Service </w:t>
            </w:r>
          </w:p>
          <w:p w14:paraId="5B9169BD" w14:textId="77777777" w:rsidR="00B42A2F" w:rsidRDefault="009305BE" w:rsidP="00B42A2F">
            <w:pPr>
              <w:pStyle w:val="NormalWeb"/>
              <w:numPr>
                <w:ilvl w:val="0"/>
                <w:numId w:val="13"/>
              </w:numPr>
              <w:rPr>
                <w:rFonts w:asciiTheme="minorHAnsi" w:hAnsiTheme="minorHAnsi" w:cstheme="minorHAnsi"/>
                <w:color w:val="000000"/>
                <w:sz w:val="22"/>
                <w:szCs w:val="22"/>
              </w:rPr>
            </w:pPr>
            <w:r w:rsidRPr="00F32EC4">
              <w:rPr>
                <w:rFonts w:asciiTheme="minorHAnsi" w:hAnsiTheme="minorHAnsi" w:cstheme="minorHAnsi"/>
                <w:color w:val="000000"/>
                <w:sz w:val="22"/>
                <w:szCs w:val="22"/>
              </w:rPr>
              <w:t xml:space="preserve">Outreach service from Ivel Valley School </w:t>
            </w:r>
          </w:p>
          <w:p w14:paraId="74924D27" w14:textId="77777777" w:rsidR="00FC3158" w:rsidRPr="00F32EC4" w:rsidRDefault="00FC3158" w:rsidP="00B42A2F">
            <w:pPr>
              <w:pStyle w:val="NormalWeb"/>
              <w:numPr>
                <w:ilvl w:val="0"/>
                <w:numId w:val="13"/>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Outreach service from </w:t>
            </w:r>
            <w:proofErr w:type="spellStart"/>
            <w:r>
              <w:rPr>
                <w:rFonts w:asciiTheme="minorHAnsi" w:hAnsiTheme="minorHAnsi" w:cstheme="minorHAnsi"/>
                <w:color w:val="000000"/>
                <w:sz w:val="22"/>
                <w:szCs w:val="22"/>
              </w:rPr>
              <w:t>Weatherfield</w:t>
            </w:r>
            <w:proofErr w:type="spellEnd"/>
            <w:r>
              <w:rPr>
                <w:rFonts w:asciiTheme="minorHAnsi" w:hAnsiTheme="minorHAnsi" w:cstheme="minorHAnsi"/>
                <w:color w:val="000000"/>
                <w:sz w:val="22"/>
                <w:szCs w:val="22"/>
              </w:rPr>
              <w:t xml:space="preserve"> School</w:t>
            </w:r>
          </w:p>
          <w:p w14:paraId="2BA6B4AD" w14:textId="77777777" w:rsidR="00B42A2F" w:rsidRPr="00F32EC4" w:rsidRDefault="009305BE" w:rsidP="00B42A2F">
            <w:pPr>
              <w:pStyle w:val="NormalWeb"/>
              <w:numPr>
                <w:ilvl w:val="0"/>
                <w:numId w:val="13"/>
              </w:numPr>
              <w:rPr>
                <w:rFonts w:asciiTheme="minorHAnsi" w:hAnsiTheme="minorHAnsi" w:cstheme="minorHAnsi"/>
                <w:color w:val="000000"/>
                <w:sz w:val="22"/>
                <w:szCs w:val="22"/>
              </w:rPr>
            </w:pPr>
            <w:r w:rsidRPr="00F32EC4">
              <w:rPr>
                <w:rFonts w:asciiTheme="minorHAnsi" w:hAnsiTheme="minorHAnsi" w:cstheme="minorHAnsi"/>
                <w:color w:val="000000"/>
                <w:sz w:val="22"/>
                <w:szCs w:val="22"/>
              </w:rPr>
              <w:t xml:space="preserve">Jigsaw Behaviour Support </w:t>
            </w:r>
          </w:p>
          <w:p w14:paraId="356E0CB7" w14:textId="77777777" w:rsidR="009305BE" w:rsidRPr="00F32EC4" w:rsidRDefault="009305BE" w:rsidP="009305BE">
            <w:pPr>
              <w:pStyle w:val="NormalWeb"/>
              <w:rPr>
                <w:rFonts w:asciiTheme="minorHAnsi" w:hAnsiTheme="minorHAnsi" w:cstheme="minorHAnsi"/>
                <w:color w:val="000000"/>
                <w:sz w:val="22"/>
                <w:szCs w:val="22"/>
              </w:rPr>
            </w:pPr>
            <w:r w:rsidRPr="00F32EC4">
              <w:rPr>
                <w:rFonts w:asciiTheme="minorHAnsi" w:hAnsiTheme="minorHAnsi" w:cstheme="minorHAnsi"/>
                <w:color w:val="000000"/>
                <w:sz w:val="22"/>
                <w:szCs w:val="22"/>
              </w:rPr>
              <w:t>There are many others that we can access from time to time to help us secure the best possible support for our children. They may come in and help us with assessments, providing advice as needed, or they may be alternative providers.</w:t>
            </w:r>
          </w:p>
          <w:p w14:paraId="59EAA757" w14:textId="77777777" w:rsidR="007C52E2" w:rsidRPr="00F32EC4" w:rsidRDefault="007C52E2" w:rsidP="007C52E2">
            <w:pPr>
              <w:rPr>
                <w:rFonts w:cstheme="minorHAnsi"/>
              </w:rPr>
            </w:pPr>
          </w:p>
        </w:tc>
      </w:tr>
      <w:tr w:rsidR="007C52E2" w:rsidRPr="00F32EC4" w14:paraId="652174C9" w14:textId="77777777" w:rsidTr="00B574AE">
        <w:tc>
          <w:tcPr>
            <w:tcW w:w="9242" w:type="dxa"/>
          </w:tcPr>
          <w:p w14:paraId="3A803FEF" w14:textId="77777777" w:rsidR="007C52E2" w:rsidRPr="00ED2257" w:rsidRDefault="00B42A2F" w:rsidP="00ED2257">
            <w:pPr>
              <w:pStyle w:val="ListParagraph"/>
              <w:numPr>
                <w:ilvl w:val="0"/>
                <w:numId w:val="3"/>
              </w:numPr>
              <w:rPr>
                <w:rFonts w:cstheme="minorHAnsi"/>
                <w:b/>
              </w:rPr>
            </w:pPr>
            <w:r w:rsidRPr="00ED2257">
              <w:rPr>
                <w:rFonts w:cstheme="minorHAnsi"/>
                <w:b/>
              </w:rPr>
              <w:t>Where can parents access help from other organisations and where can the LA’s local offer be found?</w:t>
            </w:r>
          </w:p>
        </w:tc>
      </w:tr>
      <w:tr w:rsidR="007C52E2" w:rsidRPr="00F32EC4" w14:paraId="12610DFC" w14:textId="77777777" w:rsidTr="00B574AE">
        <w:tc>
          <w:tcPr>
            <w:tcW w:w="9242" w:type="dxa"/>
          </w:tcPr>
          <w:p w14:paraId="4F8A2F5D" w14:textId="77777777" w:rsidR="00B42A2F" w:rsidRPr="00F32EC4" w:rsidRDefault="00B42A2F" w:rsidP="00B42A2F">
            <w:pPr>
              <w:pStyle w:val="NormalWeb"/>
              <w:rPr>
                <w:rFonts w:asciiTheme="minorHAnsi" w:hAnsiTheme="minorHAnsi" w:cstheme="minorHAnsi"/>
                <w:color w:val="000000"/>
                <w:sz w:val="22"/>
                <w:szCs w:val="22"/>
              </w:rPr>
            </w:pPr>
            <w:r w:rsidRPr="00F32EC4">
              <w:rPr>
                <w:rFonts w:asciiTheme="minorHAnsi" w:hAnsiTheme="minorHAnsi" w:cstheme="minorHAnsi"/>
                <w:color w:val="000000"/>
                <w:sz w:val="22"/>
                <w:szCs w:val="22"/>
              </w:rPr>
              <w:t xml:space="preserve">Details of organisations and parent partnerships- </w:t>
            </w:r>
            <w:hyperlink r:id="rId13" w:history="1">
              <w:r w:rsidRPr="00F32EC4">
                <w:rPr>
                  <w:rStyle w:val="Hyperlink"/>
                  <w:rFonts w:asciiTheme="minorHAnsi" w:hAnsiTheme="minorHAnsi" w:cstheme="minorHAnsi"/>
                  <w:sz w:val="22"/>
                  <w:szCs w:val="22"/>
                </w:rPr>
                <w:t>http://www.centralbedfordshire.gov.uk/children/sen-disability/send-partnership/overview.aspx</w:t>
              </w:r>
            </w:hyperlink>
            <w:r w:rsidRPr="00F32EC4">
              <w:rPr>
                <w:rFonts w:asciiTheme="minorHAnsi" w:hAnsiTheme="minorHAnsi" w:cstheme="minorHAnsi"/>
                <w:color w:val="000000"/>
                <w:sz w:val="22"/>
                <w:szCs w:val="22"/>
              </w:rPr>
              <w:t xml:space="preserve"> </w:t>
            </w:r>
          </w:p>
          <w:p w14:paraId="0347F5A7" w14:textId="77777777" w:rsidR="00B42A2F" w:rsidRPr="00F32EC4" w:rsidRDefault="00B42A2F" w:rsidP="00B42A2F">
            <w:pPr>
              <w:pStyle w:val="NormalWeb"/>
              <w:rPr>
                <w:rFonts w:asciiTheme="minorHAnsi" w:hAnsiTheme="minorHAnsi" w:cstheme="minorHAnsi"/>
                <w:color w:val="000000"/>
                <w:sz w:val="22"/>
                <w:szCs w:val="22"/>
              </w:rPr>
            </w:pPr>
            <w:r w:rsidRPr="00F32EC4">
              <w:rPr>
                <w:rFonts w:asciiTheme="minorHAnsi" w:hAnsiTheme="minorHAnsi" w:cstheme="minorHAnsi"/>
                <w:color w:val="000000"/>
                <w:sz w:val="22"/>
                <w:szCs w:val="22"/>
              </w:rPr>
              <w:t xml:space="preserve">The LA’s local offer- </w:t>
            </w:r>
            <w:hyperlink r:id="rId14" w:history="1">
              <w:r w:rsidR="00F90385" w:rsidRPr="002F516E">
                <w:rPr>
                  <w:rStyle w:val="Hyperlink"/>
                  <w:rFonts w:asciiTheme="minorHAnsi" w:hAnsiTheme="minorHAnsi" w:cstheme="minorHAnsi"/>
                  <w:sz w:val="22"/>
                  <w:szCs w:val="22"/>
                </w:rPr>
                <w:t>https://localoffer.centralbedfordshire.gov.uk/kb5/centralbedfordshire/directory/home.page</w:t>
              </w:r>
            </w:hyperlink>
            <w:r w:rsidR="00F90385">
              <w:rPr>
                <w:rFonts w:asciiTheme="minorHAnsi" w:hAnsiTheme="minorHAnsi" w:cstheme="minorHAnsi"/>
                <w:color w:val="000000"/>
                <w:sz w:val="22"/>
                <w:szCs w:val="22"/>
              </w:rPr>
              <w:t xml:space="preserve"> </w:t>
            </w:r>
          </w:p>
          <w:p w14:paraId="7AA7CC99" w14:textId="77777777" w:rsidR="007C52E2" w:rsidRPr="00F32EC4" w:rsidRDefault="007C52E2" w:rsidP="00B42A2F">
            <w:pPr>
              <w:rPr>
                <w:rFonts w:cstheme="minorHAnsi"/>
              </w:rPr>
            </w:pPr>
          </w:p>
        </w:tc>
      </w:tr>
      <w:tr w:rsidR="007C52E2" w:rsidRPr="00F32EC4" w14:paraId="450F42DD" w14:textId="77777777" w:rsidTr="00B574AE">
        <w:tc>
          <w:tcPr>
            <w:tcW w:w="9242" w:type="dxa"/>
          </w:tcPr>
          <w:p w14:paraId="30624574" w14:textId="77777777" w:rsidR="007C52E2" w:rsidRPr="00D5509C" w:rsidRDefault="00B42A2F" w:rsidP="00ED2257">
            <w:pPr>
              <w:pStyle w:val="ListParagraph"/>
              <w:numPr>
                <w:ilvl w:val="0"/>
                <w:numId w:val="3"/>
              </w:numPr>
              <w:rPr>
                <w:rFonts w:cstheme="minorHAnsi"/>
                <w:b/>
              </w:rPr>
            </w:pPr>
            <w:r w:rsidRPr="00D5509C">
              <w:rPr>
                <w:rFonts w:cstheme="minorHAnsi"/>
                <w:b/>
              </w:rPr>
              <w:t>Where can the academy’s accessibility plan be found?</w:t>
            </w:r>
          </w:p>
        </w:tc>
      </w:tr>
      <w:tr w:rsidR="00B42A2F" w:rsidRPr="00F32EC4" w14:paraId="09D075B6" w14:textId="77777777" w:rsidTr="00B574AE">
        <w:tc>
          <w:tcPr>
            <w:tcW w:w="9242" w:type="dxa"/>
          </w:tcPr>
          <w:p w14:paraId="7584FC50" w14:textId="77777777" w:rsidR="00B42A2F" w:rsidRPr="00F32EC4" w:rsidRDefault="00B42A2F" w:rsidP="00B42A2F">
            <w:pPr>
              <w:rPr>
                <w:rFonts w:cstheme="minorHAnsi"/>
              </w:rPr>
            </w:pPr>
            <w:r w:rsidRPr="00F32EC4">
              <w:rPr>
                <w:rFonts w:cstheme="minorHAnsi"/>
              </w:rPr>
              <w:t>Our plan for current and future accessibility can be found at:</w:t>
            </w:r>
            <w:r w:rsidR="00F32EC4">
              <w:rPr>
                <w:rFonts w:cstheme="minorHAnsi"/>
              </w:rPr>
              <w:t xml:space="preserve"> </w:t>
            </w:r>
            <w:hyperlink r:id="rId15" w:history="1">
              <w:r w:rsidR="00F32EC4" w:rsidRPr="00672327">
                <w:rPr>
                  <w:rStyle w:val="Hyperlink"/>
                  <w:rFonts w:cstheme="minorHAnsi"/>
                </w:rPr>
                <w:t>https://www.langfordvillageacademy.org.uk/page/?title=Policies&amp;pid=47</w:t>
              </w:r>
            </w:hyperlink>
            <w:r w:rsidR="00F32EC4">
              <w:rPr>
                <w:rFonts w:cstheme="minorHAnsi"/>
              </w:rPr>
              <w:t xml:space="preserve"> </w:t>
            </w:r>
          </w:p>
        </w:tc>
      </w:tr>
    </w:tbl>
    <w:p w14:paraId="1D408948" w14:textId="77777777" w:rsidR="00B574AE" w:rsidRPr="00F32EC4" w:rsidRDefault="00B574AE" w:rsidP="00B574AE">
      <w:pPr>
        <w:jc w:val="center"/>
        <w:rPr>
          <w:rFonts w:cstheme="minorHAnsi"/>
        </w:rPr>
      </w:pPr>
    </w:p>
    <w:sectPr w:rsidR="00B574AE" w:rsidRPr="00F32EC4">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2B12E1" w14:textId="77777777" w:rsidR="00B05CAD" w:rsidRDefault="00B05CAD" w:rsidP="00B574AE">
      <w:pPr>
        <w:spacing w:after="0" w:line="240" w:lineRule="auto"/>
      </w:pPr>
      <w:r>
        <w:separator/>
      </w:r>
    </w:p>
  </w:endnote>
  <w:endnote w:type="continuationSeparator" w:id="0">
    <w:p w14:paraId="00BFB6A5" w14:textId="77777777" w:rsidR="00B05CAD" w:rsidRDefault="00B05CAD" w:rsidP="00B574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inherit">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727D29" w14:textId="77777777" w:rsidR="00B05CAD" w:rsidRDefault="00B05CAD" w:rsidP="00B574AE">
      <w:pPr>
        <w:spacing w:after="0" w:line="240" w:lineRule="auto"/>
      </w:pPr>
      <w:r>
        <w:separator/>
      </w:r>
    </w:p>
  </w:footnote>
  <w:footnote w:type="continuationSeparator" w:id="0">
    <w:p w14:paraId="3AF90895" w14:textId="77777777" w:rsidR="00B05CAD" w:rsidRDefault="00B05CAD" w:rsidP="00B574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8B551" w14:textId="77777777" w:rsidR="00CD24AA" w:rsidRDefault="00CD24AA">
    <w:pPr>
      <w:pStyle w:val="Header"/>
    </w:pPr>
    <w:r w:rsidRPr="00221508">
      <w:rPr>
        <w:rFonts w:asciiTheme="majorHAnsi" w:hAnsiTheme="majorHAnsi"/>
        <w:b/>
        <w:noProof/>
        <w:color w:val="002060"/>
        <w:sz w:val="24"/>
        <w:szCs w:val="24"/>
        <w:lang w:eastAsia="en-GB"/>
      </w:rPr>
      <w:drawing>
        <wp:anchor distT="0" distB="0" distL="114300" distR="114300" simplePos="0" relativeHeight="251659264" behindDoc="0" locked="0" layoutInCell="1" allowOverlap="1" wp14:anchorId="2C5AA4B3" wp14:editId="2C6D3015">
          <wp:simplePos x="0" y="0"/>
          <wp:positionH relativeFrom="margin">
            <wp:align>left</wp:align>
          </wp:positionH>
          <wp:positionV relativeFrom="paragraph">
            <wp:posOffset>-1905</wp:posOffset>
          </wp:positionV>
          <wp:extent cx="903997" cy="666750"/>
          <wp:effectExtent l="0" t="0" r="0" b="0"/>
          <wp:wrapNone/>
          <wp:docPr id="4" name="Picture 4" descr="C:\Users\vcarter\Pictures\Logo's picture files\Langford Village Academy - Logo 2014 - Mission State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carter\Pictures\Logo's picture files\Langford Village Academy - Logo 2014 - Mission Statement.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03997" cy="6667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CB0AD2F" w14:textId="77777777" w:rsidR="00B574AE" w:rsidRDefault="00B574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A367E"/>
    <w:multiLevelType w:val="hybridMultilevel"/>
    <w:tmpl w:val="A128F57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2837EBF"/>
    <w:multiLevelType w:val="hybridMultilevel"/>
    <w:tmpl w:val="6AEC65D4"/>
    <w:lvl w:ilvl="0" w:tplc="08090001">
      <w:start w:val="1"/>
      <w:numFmt w:val="bullet"/>
      <w:lvlText w:val=""/>
      <w:lvlJc w:val="left"/>
      <w:pPr>
        <w:ind w:left="720" w:hanging="360"/>
      </w:pPr>
      <w:rPr>
        <w:rFonts w:ascii="Symbol" w:hAnsi="Symbol" w:hint="default"/>
      </w:rPr>
    </w:lvl>
    <w:lvl w:ilvl="1" w:tplc="76CC0244">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D76C6D"/>
    <w:multiLevelType w:val="hybridMultilevel"/>
    <w:tmpl w:val="C986BCE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179B5CB3"/>
    <w:multiLevelType w:val="hybridMultilevel"/>
    <w:tmpl w:val="32569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0F121C"/>
    <w:multiLevelType w:val="hybridMultilevel"/>
    <w:tmpl w:val="0A188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7514A3"/>
    <w:multiLevelType w:val="hybridMultilevel"/>
    <w:tmpl w:val="02F4B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7A1C99"/>
    <w:multiLevelType w:val="multilevel"/>
    <w:tmpl w:val="BB948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9218F4"/>
    <w:multiLevelType w:val="multilevel"/>
    <w:tmpl w:val="F68A8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0805AB"/>
    <w:multiLevelType w:val="hybridMultilevel"/>
    <w:tmpl w:val="3C1A2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7E3F7E"/>
    <w:multiLevelType w:val="hybridMultilevel"/>
    <w:tmpl w:val="9A80D0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0C55F6"/>
    <w:multiLevelType w:val="hybridMultilevel"/>
    <w:tmpl w:val="9A80D0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FAE34C9"/>
    <w:multiLevelType w:val="hybridMultilevel"/>
    <w:tmpl w:val="99C80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C70C7B"/>
    <w:multiLevelType w:val="hybridMultilevel"/>
    <w:tmpl w:val="02CA4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F077CF"/>
    <w:multiLevelType w:val="hybridMultilevel"/>
    <w:tmpl w:val="14EC1CC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5C5F71F4"/>
    <w:multiLevelType w:val="hybridMultilevel"/>
    <w:tmpl w:val="D908A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0940FB"/>
    <w:multiLevelType w:val="hybridMultilevel"/>
    <w:tmpl w:val="1B807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9"/>
  </w:num>
  <w:num w:numId="4">
    <w:abstractNumId w:val="11"/>
  </w:num>
  <w:num w:numId="5">
    <w:abstractNumId w:val="15"/>
  </w:num>
  <w:num w:numId="6">
    <w:abstractNumId w:val="4"/>
  </w:num>
  <w:num w:numId="7">
    <w:abstractNumId w:val="8"/>
  </w:num>
  <w:num w:numId="8">
    <w:abstractNumId w:val="14"/>
  </w:num>
  <w:num w:numId="9">
    <w:abstractNumId w:val="0"/>
  </w:num>
  <w:num w:numId="10">
    <w:abstractNumId w:val="13"/>
  </w:num>
  <w:num w:numId="11">
    <w:abstractNumId w:val="2"/>
  </w:num>
  <w:num w:numId="12">
    <w:abstractNumId w:val="12"/>
  </w:num>
  <w:num w:numId="13">
    <w:abstractNumId w:val="3"/>
  </w:num>
  <w:num w:numId="14">
    <w:abstractNumId w:val="5"/>
  </w:num>
  <w:num w:numId="15">
    <w:abstractNumId w:val="7"/>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74AE"/>
    <w:rsid w:val="00022235"/>
    <w:rsid w:val="00077051"/>
    <w:rsid w:val="00086EE2"/>
    <w:rsid w:val="000B2767"/>
    <w:rsid w:val="000D7664"/>
    <w:rsid w:val="00123019"/>
    <w:rsid w:val="001B71BE"/>
    <w:rsid w:val="001D7243"/>
    <w:rsid w:val="00206C4A"/>
    <w:rsid w:val="002C4FED"/>
    <w:rsid w:val="003D0DCF"/>
    <w:rsid w:val="003D5EB8"/>
    <w:rsid w:val="00442EE0"/>
    <w:rsid w:val="00521063"/>
    <w:rsid w:val="005265D5"/>
    <w:rsid w:val="005F2E3B"/>
    <w:rsid w:val="0063605D"/>
    <w:rsid w:val="006A451F"/>
    <w:rsid w:val="007A12A6"/>
    <w:rsid w:val="007C52E2"/>
    <w:rsid w:val="007E52E2"/>
    <w:rsid w:val="009305BE"/>
    <w:rsid w:val="00967DB2"/>
    <w:rsid w:val="009B52DA"/>
    <w:rsid w:val="009F66B4"/>
    <w:rsid w:val="00A92716"/>
    <w:rsid w:val="00AA5CC0"/>
    <w:rsid w:val="00AB0D87"/>
    <w:rsid w:val="00AC12C3"/>
    <w:rsid w:val="00B05CAD"/>
    <w:rsid w:val="00B10DF9"/>
    <w:rsid w:val="00B42A2F"/>
    <w:rsid w:val="00B574AE"/>
    <w:rsid w:val="00B81ABC"/>
    <w:rsid w:val="00BF4315"/>
    <w:rsid w:val="00C338BF"/>
    <w:rsid w:val="00CD24AA"/>
    <w:rsid w:val="00D5509C"/>
    <w:rsid w:val="00D66BE4"/>
    <w:rsid w:val="00D90F24"/>
    <w:rsid w:val="00E96661"/>
    <w:rsid w:val="00ED2257"/>
    <w:rsid w:val="00F32EC4"/>
    <w:rsid w:val="00F90385"/>
    <w:rsid w:val="00FC31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5B9AC"/>
  <w15:docId w15:val="{81309F06-1FAC-4BCE-9C66-180A0DB65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574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
    <w:name w:val="p0"/>
    <w:basedOn w:val="Normal"/>
    <w:rsid w:val="00B574AE"/>
    <w:pPr>
      <w:spacing w:before="100" w:beforeAutospacing="1" w:after="100" w:afterAutospacing="1" w:line="240" w:lineRule="auto"/>
    </w:pPr>
    <w:rPr>
      <w:rFonts w:ascii="inherit" w:eastAsia="Times New Roman" w:hAnsi="inherit" w:cs="Times New Roman"/>
      <w:sz w:val="24"/>
      <w:szCs w:val="24"/>
      <w:lang w:eastAsia="en-GB"/>
    </w:rPr>
  </w:style>
  <w:style w:type="paragraph" w:customStyle="1" w:styleId="p1">
    <w:name w:val="p1"/>
    <w:basedOn w:val="Normal"/>
    <w:rsid w:val="00B574AE"/>
    <w:pPr>
      <w:spacing w:before="100" w:beforeAutospacing="1" w:after="100" w:afterAutospacing="1" w:line="240" w:lineRule="auto"/>
    </w:pPr>
    <w:rPr>
      <w:rFonts w:ascii="inherit" w:eastAsia="Times New Roman" w:hAnsi="inherit" w:cs="Times New Roman"/>
      <w:sz w:val="24"/>
      <w:szCs w:val="24"/>
      <w:lang w:eastAsia="en-GB"/>
    </w:rPr>
  </w:style>
  <w:style w:type="paragraph" w:customStyle="1" w:styleId="p2">
    <w:name w:val="p2"/>
    <w:basedOn w:val="Normal"/>
    <w:rsid w:val="00B574AE"/>
    <w:pPr>
      <w:spacing w:before="100" w:beforeAutospacing="1" w:after="100" w:afterAutospacing="1" w:line="240" w:lineRule="auto"/>
    </w:pPr>
    <w:rPr>
      <w:rFonts w:ascii="inherit" w:eastAsia="Times New Roman" w:hAnsi="inherit" w:cs="Times New Roman"/>
      <w:sz w:val="24"/>
      <w:szCs w:val="24"/>
      <w:lang w:eastAsia="en-GB"/>
    </w:rPr>
  </w:style>
  <w:style w:type="paragraph" w:customStyle="1" w:styleId="p3">
    <w:name w:val="p3"/>
    <w:basedOn w:val="Normal"/>
    <w:rsid w:val="00B574AE"/>
    <w:pPr>
      <w:spacing w:before="100" w:beforeAutospacing="1" w:after="100" w:afterAutospacing="1" w:line="240" w:lineRule="auto"/>
    </w:pPr>
    <w:rPr>
      <w:rFonts w:ascii="inherit" w:eastAsia="Times New Roman" w:hAnsi="inherit" w:cs="Times New Roman"/>
      <w:sz w:val="24"/>
      <w:szCs w:val="24"/>
      <w:lang w:eastAsia="en-GB"/>
    </w:rPr>
  </w:style>
  <w:style w:type="paragraph" w:customStyle="1" w:styleId="p4">
    <w:name w:val="p4"/>
    <w:basedOn w:val="Normal"/>
    <w:rsid w:val="00B574AE"/>
    <w:pPr>
      <w:spacing w:before="100" w:beforeAutospacing="1" w:after="100" w:afterAutospacing="1" w:line="240" w:lineRule="auto"/>
    </w:pPr>
    <w:rPr>
      <w:rFonts w:ascii="inherit" w:eastAsia="Times New Roman" w:hAnsi="inherit" w:cs="Times New Roman"/>
      <w:sz w:val="24"/>
      <w:szCs w:val="24"/>
      <w:lang w:eastAsia="en-GB"/>
    </w:rPr>
  </w:style>
  <w:style w:type="paragraph" w:customStyle="1" w:styleId="p5">
    <w:name w:val="p5"/>
    <w:basedOn w:val="Normal"/>
    <w:rsid w:val="00B574AE"/>
    <w:pPr>
      <w:spacing w:before="100" w:beforeAutospacing="1" w:after="100" w:afterAutospacing="1" w:line="240" w:lineRule="auto"/>
    </w:pPr>
    <w:rPr>
      <w:rFonts w:ascii="inherit" w:eastAsia="Times New Roman" w:hAnsi="inherit" w:cs="Times New Roman"/>
      <w:sz w:val="24"/>
      <w:szCs w:val="24"/>
      <w:lang w:eastAsia="en-GB"/>
    </w:rPr>
  </w:style>
  <w:style w:type="paragraph" w:customStyle="1" w:styleId="p6">
    <w:name w:val="p6"/>
    <w:basedOn w:val="Normal"/>
    <w:rsid w:val="00B574AE"/>
    <w:pPr>
      <w:spacing w:before="100" w:beforeAutospacing="1" w:after="100" w:afterAutospacing="1" w:line="240" w:lineRule="auto"/>
    </w:pPr>
    <w:rPr>
      <w:rFonts w:ascii="inherit" w:eastAsia="Times New Roman" w:hAnsi="inherit" w:cs="Times New Roman"/>
      <w:sz w:val="24"/>
      <w:szCs w:val="24"/>
      <w:lang w:eastAsia="en-GB"/>
    </w:rPr>
  </w:style>
  <w:style w:type="paragraph" w:customStyle="1" w:styleId="p7">
    <w:name w:val="p7"/>
    <w:basedOn w:val="Normal"/>
    <w:rsid w:val="00B574AE"/>
    <w:pPr>
      <w:spacing w:before="100" w:beforeAutospacing="1" w:after="100" w:afterAutospacing="1" w:line="240" w:lineRule="auto"/>
    </w:pPr>
    <w:rPr>
      <w:rFonts w:ascii="inherit" w:eastAsia="Times New Roman" w:hAnsi="inherit" w:cs="Times New Roman"/>
      <w:sz w:val="24"/>
      <w:szCs w:val="24"/>
      <w:lang w:eastAsia="en-GB"/>
    </w:rPr>
  </w:style>
  <w:style w:type="character" w:customStyle="1" w:styleId="c0">
    <w:name w:val="c0"/>
    <w:basedOn w:val="DefaultParagraphFont"/>
    <w:rsid w:val="00B574AE"/>
    <w:rPr>
      <w:rFonts w:ascii="inherit" w:hAnsi="inherit" w:hint="default"/>
    </w:rPr>
  </w:style>
  <w:style w:type="paragraph" w:styleId="ListParagraph">
    <w:name w:val="List Paragraph"/>
    <w:basedOn w:val="Normal"/>
    <w:uiPriority w:val="34"/>
    <w:qFormat/>
    <w:rsid w:val="00B574AE"/>
    <w:pPr>
      <w:ind w:left="720"/>
      <w:contextualSpacing/>
    </w:pPr>
  </w:style>
  <w:style w:type="paragraph" w:styleId="Header">
    <w:name w:val="header"/>
    <w:basedOn w:val="Normal"/>
    <w:link w:val="HeaderChar"/>
    <w:uiPriority w:val="99"/>
    <w:unhideWhenUsed/>
    <w:rsid w:val="00B574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74AE"/>
  </w:style>
  <w:style w:type="paragraph" w:styleId="Footer">
    <w:name w:val="footer"/>
    <w:basedOn w:val="Normal"/>
    <w:link w:val="FooterChar"/>
    <w:uiPriority w:val="99"/>
    <w:unhideWhenUsed/>
    <w:rsid w:val="00B574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74AE"/>
  </w:style>
  <w:style w:type="paragraph" w:styleId="BalloonText">
    <w:name w:val="Balloon Text"/>
    <w:basedOn w:val="Normal"/>
    <w:link w:val="BalloonTextChar"/>
    <w:uiPriority w:val="99"/>
    <w:semiHidden/>
    <w:unhideWhenUsed/>
    <w:rsid w:val="00B574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74AE"/>
    <w:rPr>
      <w:rFonts w:ascii="Tahoma" w:hAnsi="Tahoma" w:cs="Tahoma"/>
      <w:sz w:val="16"/>
      <w:szCs w:val="16"/>
    </w:rPr>
  </w:style>
  <w:style w:type="character" w:styleId="Hyperlink">
    <w:name w:val="Hyperlink"/>
    <w:basedOn w:val="DefaultParagraphFont"/>
    <w:uiPriority w:val="99"/>
    <w:unhideWhenUsed/>
    <w:rsid w:val="00AB0D87"/>
    <w:rPr>
      <w:color w:val="0000FF" w:themeColor="hyperlink"/>
      <w:u w:val="single"/>
    </w:rPr>
  </w:style>
  <w:style w:type="paragraph" w:styleId="NormalWeb">
    <w:name w:val="Normal (Web)"/>
    <w:basedOn w:val="Normal"/>
    <w:uiPriority w:val="99"/>
    <w:unhideWhenUsed/>
    <w:rsid w:val="00B81AB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cular-col">
    <w:name w:val="ocular-col"/>
    <w:basedOn w:val="Normal"/>
    <w:rsid w:val="00B42A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42A2F"/>
    <w:rPr>
      <w:b/>
      <w:bCs/>
    </w:rPr>
  </w:style>
  <w:style w:type="character" w:styleId="FollowedHyperlink">
    <w:name w:val="FollowedHyperlink"/>
    <w:basedOn w:val="DefaultParagraphFont"/>
    <w:uiPriority w:val="99"/>
    <w:semiHidden/>
    <w:unhideWhenUsed/>
    <w:rsid w:val="000D7664"/>
    <w:rPr>
      <w:color w:val="800080" w:themeColor="followedHyperlink"/>
      <w:u w:val="single"/>
    </w:rPr>
  </w:style>
  <w:style w:type="character" w:styleId="UnresolvedMention">
    <w:name w:val="Unresolved Mention"/>
    <w:basedOn w:val="DefaultParagraphFont"/>
    <w:uiPriority w:val="99"/>
    <w:semiHidden/>
    <w:unhideWhenUsed/>
    <w:rsid w:val="003D0D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472430">
      <w:bodyDiv w:val="1"/>
      <w:marLeft w:val="0"/>
      <w:marRight w:val="0"/>
      <w:marTop w:val="0"/>
      <w:marBottom w:val="0"/>
      <w:divBdr>
        <w:top w:val="none" w:sz="0" w:space="0" w:color="auto"/>
        <w:left w:val="none" w:sz="0" w:space="0" w:color="auto"/>
        <w:bottom w:val="none" w:sz="0" w:space="0" w:color="auto"/>
        <w:right w:val="none" w:sz="0" w:space="0" w:color="auto"/>
      </w:divBdr>
    </w:div>
    <w:div w:id="682363675">
      <w:bodyDiv w:val="1"/>
      <w:marLeft w:val="0"/>
      <w:marRight w:val="0"/>
      <w:marTop w:val="0"/>
      <w:marBottom w:val="0"/>
      <w:divBdr>
        <w:top w:val="none" w:sz="0" w:space="0" w:color="auto"/>
        <w:left w:val="none" w:sz="0" w:space="0" w:color="auto"/>
        <w:bottom w:val="none" w:sz="0" w:space="0" w:color="auto"/>
        <w:right w:val="none" w:sz="0" w:space="0" w:color="auto"/>
      </w:divBdr>
    </w:div>
    <w:div w:id="840004121">
      <w:bodyDiv w:val="1"/>
      <w:marLeft w:val="0"/>
      <w:marRight w:val="0"/>
      <w:marTop w:val="0"/>
      <w:marBottom w:val="0"/>
      <w:divBdr>
        <w:top w:val="none" w:sz="0" w:space="0" w:color="auto"/>
        <w:left w:val="none" w:sz="0" w:space="0" w:color="auto"/>
        <w:bottom w:val="none" w:sz="0" w:space="0" w:color="auto"/>
        <w:right w:val="none" w:sz="0" w:space="0" w:color="auto"/>
      </w:divBdr>
    </w:div>
    <w:div w:id="895630467">
      <w:bodyDiv w:val="1"/>
      <w:marLeft w:val="0"/>
      <w:marRight w:val="0"/>
      <w:marTop w:val="0"/>
      <w:marBottom w:val="0"/>
      <w:divBdr>
        <w:top w:val="none" w:sz="0" w:space="0" w:color="auto"/>
        <w:left w:val="none" w:sz="0" w:space="0" w:color="auto"/>
        <w:bottom w:val="none" w:sz="0" w:space="0" w:color="auto"/>
        <w:right w:val="none" w:sz="0" w:space="0" w:color="auto"/>
      </w:divBdr>
    </w:div>
    <w:div w:id="944656521">
      <w:bodyDiv w:val="1"/>
      <w:marLeft w:val="0"/>
      <w:marRight w:val="0"/>
      <w:marTop w:val="0"/>
      <w:marBottom w:val="0"/>
      <w:divBdr>
        <w:top w:val="none" w:sz="0" w:space="0" w:color="auto"/>
        <w:left w:val="none" w:sz="0" w:space="0" w:color="auto"/>
        <w:bottom w:val="none" w:sz="0" w:space="0" w:color="auto"/>
        <w:right w:val="none" w:sz="0" w:space="0" w:color="auto"/>
      </w:divBdr>
    </w:div>
    <w:div w:id="1289121342">
      <w:bodyDiv w:val="1"/>
      <w:marLeft w:val="0"/>
      <w:marRight w:val="0"/>
      <w:marTop w:val="0"/>
      <w:marBottom w:val="0"/>
      <w:divBdr>
        <w:top w:val="none" w:sz="0" w:space="0" w:color="auto"/>
        <w:left w:val="none" w:sz="0" w:space="0" w:color="auto"/>
        <w:bottom w:val="none" w:sz="0" w:space="0" w:color="auto"/>
        <w:right w:val="none" w:sz="0" w:space="0" w:color="auto"/>
      </w:divBdr>
    </w:div>
    <w:div w:id="1336609172">
      <w:bodyDiv w:val="1"/>
      <w:marLeft w:val="0"/>
      <w:marRight w:val="0"/>
      <w:marTop w:val="0"/>
      <w:marBottom w:val="0"/>
      <w:divBdr>
        <w:top w:val="none" w:sz="0" w:space="0" w:color="auto"/>
        <w:left w:val="none" w:sz="0" w:space="0" w:color="auto"/>
        <w:bottom w:val="none" w:sz="0" w:space="0" w:color="auto"/>
        <w:right w:val="none" w:sz="0" w:space="0" w:color="auto"/>
      </w:divBdr>
      <w:divsChild>
        <w:div w:id="1758550735">
          <w:marLeft w:val="0"/>
          <w:marRight w:val="0"/>
          <w:marTop w:val="0"/>
          <w:marBottom w:val="0"/>
          <w:divBdr>
            <w:top w:val="none" w:sz="0" w:space="0" w:color="auto"/>
            <w:left w:val="none" w:sz="0" w:space="0" w:color="auto"/>
            <w:bottom w:val="none" w:sz="0" w:space="0" w:color="auto"/>
            <w:right w:val="none" w:sz="0" w:space="0" w:color="auto"/>
          </w:divBdr>
          <w:divsChild>
            <w:div w:id="459542338">
              <w:marLeft w:val="0"/>
              <w:marRight w:val="0"/>
              <w:marTop w:val="0"/>
              <w:marBottom w:val="0"/>
              <w:divBdr>
                <w:top w:val="none" w:sz="0" w:space="0" w:color="auto"/>
                <w:left w:val="none" w:sz="0" w:space="0" w:color="auto"/>
                <w:bottom w:val="none" w:sz="0" w:space="0" w:color="auto"/>
                <w:right w:val="none" w:sz="0" w:space="0" w:color="auto"/>
              </w:divBdr>
              <w:divsChild>
                <w:div w:id="1663970214">
                  <w:marLeft w:val="0"/>
                  <w:marRight w:val="0"/>
                  <w:marTop w:val="0"/>
                  <w:marBottom w:val="0"/>
                  <w:divBdr>
                    <w:top w:val="single" w:sz="24" w:space="0" w:color="auto"/>
                    <w:left w:val="single" w:sz="24" w:space="0" w:color="auto"/>
                    <w:bottom w:val="single" w:sz="24" w:space="0" w:color="auto"/>
                    <w:right w:val="single" w:sz="24" w:space="0" w:color="auto"/>
                  </w:divBdr>
                  <w:divsChild>
                    <w:div w:id="110320282">
                      <w:marLeft w:val="0"/>
                      <w:marRight w:val="0"/>
                      <w:marTop w:val="0"/>
                      <w:marBottom w:val="0"/>
                      <w:divBdr>
                        <w:top w:val="single" w:sz="24" w:space="2" w:color="auto"/>
                        <w:left w:val="single" w:sz="24" w:space="2" w:color="auto"/>
                        <w:bottom w:val="single" w:sz="24" w:space="2" w:color="auto"/>
                        <w:right w:val="single" w:sz="24" w:space="2" w:color="auto"/>
                      </w:divBdr>
                    </w:div>
                  </w:divsChild>
                </w:div>
              </w:divsChild>
            </w:div>
          </w:divsChild>
        </w:div>
      </w:divsChild>
    </w:div>
    <w:div w:id="1425417068">
      <w:bodyDiv w:val="1"/>
      <w:marLeft w:val="0"/>
      <w:marRight w:val="0"/>
      <w:marTop w:val="0"/>
      <w:marBottom w:val="0"/>
      <w:divBdr>
        <w:top w:val="none" w:sz="0" w:space="0" w:color="auto"/>
        <w:left w:val="none" w:sz="0" w:space="0" w:color="auto"/>
        <w:bottom w:val="none" w:sz="0" w:space="0" w:color="auto"/>
        <w:right w:val="none" w:sz="0" w:space="0" w:color="auto"/>
      </w:divBdr>
    </w:div>
    <w:div w:id="1540119664">
      <w:bodyDiv w:val="1"/>
      <w:marLeft w:val="0"/>
      <w:marRight w:val="0"/>
      <w:marTop w:val="0"/>
      <w:marBottom w:val="0"/>
      <w:divBdr>
        <w:top w:val="none" w:sz="0" w:space="0" w:color="auto"/>
        <w:left w:val="none" w:sz="0" w:space="0" w:color="auto"/>
        <w:bottom w:val="none" w:sz="0" w:space="0" w:color="auto"/>
        <w:right w:val="none" w:sz="0" w:space="0" w:color="auto"/>
      </w:divBdr>
    </w:div>
    <w:div w:id="1681279507">
      <w:bodyDiv w:val="1"/>
      <w:marLeft w:val="0"/>
      <w:marRight w:val="0"/>
      <w:marTop w:val="0"/>
      <w:marBottom w:val="0"/>
      <w:divBdr>
        <w:top w:val="none" w:sz="0" w:space="0" w:color="auto"/>
        <w:left w:val="none" w:sz="0" w:space="0" w:color="auto"/>
        <w:bottom w:val="none" w:sz="0" w:space="0" w:color="auto"/>
        <w:right w:val="none" w:sz="0" w:space="0" w:color="auto"/>
      </w:divBdr>
    </w:div>
    <w:div w:id="1681463268">
      <w:bodyDiv w:val="1"/>
      <w:marLeft w:val="0"/>
      <w:marRight w:val="0"/>
      <w:marTop w:val="0"/>
      <w:marBottom w:val="0"/>
      <w:divBdr>
        <w:top w:val="none" w:sz="0" w:space="0" w:color="auto"/>
        <w:left w:val="none" w:sz="0" w:space="0" w:color="auto"/>
        <w:bottom w:val="none" w:sz="0" w:space="0" w:color="auto"/>
        <w:right w:val="none" w:sz="0" w:space="0" w:color="auto"/>
      </w:divBdr>
      <w:divsChild>
        <w:div w:id="907499557">
          <w:marLeft w:val="0"/>
          <w:marRight w:val="0"/>
          <w:marTop w:val="0"/>
          <w:marBottom w:val="0"/>
          <w:divBdr>
            <w:top w:val="none" w:sz="0" w:space="0" w:color="auto"/>
            <w:left w:val="none" w:sz="0" w:space="0" w:color="auto"/>
            <w:bottom w:val="none" w:sz="0" w:space="0" w:color="auto"/>
            <w:right w:val="none" w:sz="0" w:space="0" w:color="auto"/>
          </w:divBdr>
        </w:div>
        <w:div w:id="863403959">
          <w:marLeft w:val="0"/>
          <w:marRight w:val="0"/>
          <w:marTop w:val="0"/>
          <w:marBottom w:val="0"/>
          <w:divBdr>
            <w:top w:val="none" w:sz="0" w:space="0" w:color="auto"/>
            <w:left w:val="none" w:sz="0" w:space="0" w:color="auto"/>
            <w:bottom w:val="none" w:sz="0" w:space="0" w:color="auto"/>
            <w:right w:val="none" w:sz="0" w:space="0" w:color="auto"/>
          </w:divBdr>
        </w:div>
        <w:div w:id="1838886986">
          <w:marLeft w:val="0"/>
          <w:marRight w:val="0"/>
          <w:marTop w:val="0"/>
          <w:marBottom w:val="0"/>
          <w:divBdr>
            <w:top w:val="none" w:sz="0" w:space="0" w:color="auto"/>
            <w:left w:val="none" w:sz="0" w:space="0" w:color="auto"/>
            <w:bottom w:val="none" w:sz="0" w:space="0" w:color="auto"/>
            <w:right w:val="none" w:sz="0" w:space="0" w:color="auto"/>
          </w:divBdr>
        </w:div>
        <w:div w:id="912812055">
          <w:marLeft w:val="0"/>
          <w:marRight w:val="0"/>
          <w:marTop w:val="0"/>
          <w:marBottom w:val="0"/>
          <w:divBdr>
            <w:top w:val="none" w:sz="0" w:space="0" w:color="auto"/>
            <w:left w:val="none" w:sz="0" w:space="0" w:color="auto"/>
            <w:bottom w:val="none" w:sz="0" w:space="0" w:color="auto"/>
            <w:right w:val="none" w:sz="0" w:space="0" w:color="auto"/>
          </w:divBdr>
          <w:divsChild>
            <w:div w:id="39821508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818373544">
      <w:bodyDiv w:val="1"/>
      <w:marLeft w:val="0"/>
      <w:marRight w:val="0"/>
      <w:marTop w:val="0"/>
      <w:marBottom w:val="0"/>
      <w:divBdr>
        <w:top w:val="none" w:sz="0" w:space="0" w:color="auto"/>
        <w:left w:val="none" w:sz="0" w:space="0" w:color="auto"/>
        <w:bottom w:val="none" w:sz="0" w:space="0" w:color="auto"/>
        <w:right w:val="none" w:sz="0" w:space="0" w:color="auto"/>
      </w:divBdr>
    </w:div>
    <w:div w:id="1822768955">
      <w:bodyDiv w:val="1"/>
      <w:marLeft w:val="0"/>
      <w:marRight w:val="0"/>
      <w:marTop w:val="0"/>
      <w:marBottom w:val="0"/>
      <w:divBdr>
        <w:top w:val="none" w:sz="0" w:space="0" w:color="auto"/>
        <w:left w:val="none" w:sz="0" w:space="0" w:color="auto"/>
        <w:bottom w:val="none" w:sz="0" w:space="0" w:color="auto"/>
        <w:right w:val="none" w:sz="0" w:space="0" w:color="auto"/>
      </w:divBdr>
    </w:div>
    <w:div w:id="1913545521">
      <w:bodyDiv w:val="1"/>
      <w:marLeft w:val="0"/>
      <w:marRight w:val="0"/>
      <w:marTop w:val="0"/>
      <w:marBottom w:val="0"/>
      <w:divBdr>
        <w:top w:val="none" w:sz="0" w:space="0" w:color="auto"/>
        <w:left w:val="none" w:sz="0" w:space="0" w:color="auto"/>
        <w:bottom w:val="none" w:sz="0" w:space="0" w:color="auto"/>
        <w:right w:val="none" w:sz="0" w:space="0" w:color="auto"/>
      </w:divBdr>
    </w:div>
    <w:div w:id="1933082593">
      <w:bodyDiv w:val="1"/>
      <w:marLeft w:val="0"/>
      <w:marRight w:val="0"/>
      <w:marTop w:val="0"/>
      <w:marBottom w:val="0"/>
      <w:divBdr>
        <w:top w:val="none" w:sz="0" w:space="0" w:color="auto"/>
        <w:left w:val="none" w:sz="0" w:space="0" w:color="auto"/>
        <w:bottom w:val="none" w:sz="0" w:space="0" w:color="auto"/>
        <w:right w:val="none" w:sz="0" w:space="0" w:color="auto"/>
      </w:divBdr>
    </w:div>
    <w:div w:id="2137404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VA-SEND@bestacademies.org.uk" TargetMode="External"/><Relationship Id="rId13" Type="http://schemas.openxmlformats.org/officeDocument/2006/relationships/hyperlink" Target="http://www.centralbedfordshire.gov.uk/children/sen-disability/send-partnership/overview.asp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angfordvillageacademy.org.u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angfordvillageacademy.org.uk/page/?title=Policies&amp;pid=47" TargetMode="External"/><Relationship Id="rId5" Type="http://schemas.openxmlformats.org/officeDocument/2006/relationships/webSettings" Target="webSettings.xml"/><Relationship Id="rId15" Type="http://schemas.openxmlformats.org/officeDocument/2006/relationships/hyperlink" Target="https://www.langfordvillageacademy.org.uk/page/?title=Policies&amp;pid=47" TargetMode="External"/><Relationship Id="rId10" Type="http://schemas.openxmlformats.org/officeDocument/2006/relationships/hyperlink" Target="https://search3.openobjects.com/mediamanager/centralbedfordshire/directory/files/cbc_graduated_approach.pdf" TargetMode="External"/><Relationship Id="rId4" Type="http://schemas.openxmlformats.org/officeDocument/2006/relationships/settings" Target="settings.xml"/><Relationship Id="rId9" Type="http://schemas.openxmlformats.org/officeDocument/2006/relationships/hyperlink" Target="mailto:LVA-SEND@bestacademies.org.uk" TargetMode="External"/><Relationship Id="rId14" Type="http://schemas.openxmlformats.org/officeDocument/2006/relationships/hyperlink" Target="https://localoffer.centralbedfordshire.gov.uk/kb5/centralbedfordshire/directory/home.pag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638523-40DC-48D8-9873-EF405EC39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2404</Words>
  <Characters>13709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Burgoyne</dc:creator>
  <cp:lastModifiedBy>Debbie Randall (LVA/GHA)</cp:lastModifiedBy>
  <cp:revision>2</cp:revision>
  <cp:lastPrinted>2016-09-30T13:15:00Z</cp:lastPrinted>
  <dcterms:created xsi:type="dcterms:W3CDTF">2026-03-04T15:18:00Z</dcterms:created>
  <dcterms:modified xsi:type="dcterms:W3CDTF">2026-03-04T15:18:00Z</dcterms:modified>
</cp:coreProperties>
</file>